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C087" w14:textId="77777777" w:rsidR="009730D5" w:rsidRDefault="009730D5">
      <w:pPr>
        <w:jc w:val="center"/>
        <w:rPr>
          <w:i/>
          <w:sz w:val="16"/>
          <w:szCs w:val="16"/>
        </w:rPr>
      </w:pPr>
    </w:p>
    <w:p w14:paraId="1AADCA3F" w14:textId="77777777" w:rsidR="009730D5" w:rsidRDefault="00783305">
      <w:pPr>
        <w:jc w:val="center"/>
        <w:rPr>
          <w:i/>
          <w:sz w:val="16"/>
          <w:szCs w:val="16"/>
        </w:rPr>
      </w:pPr>
      <w:r>
        <w:rPr>
          <w:b/>
        </w:rPr>
        <w:t>Event Name: SUPAIR WEEK 2022</w:t>
      </w:r>
      <w:r>
        <w:rPr>
          <w:b/>
        </w:rPr>
        <w:br/>
      </w: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0"/>
        <w:gridCol w:w="6556"/>
      </w:tblGrid>
      <w:tr w:rsidR="009730D5" w14:paraId="68EE92CE" w14:textId="77777777">
        <w:tc>
          <w:tcPr>
            <w:tcW w:w="2500" w:type="dxa"/>
          </w:tcPr>
          <w:p w14:paraId="18348624" w14:textId="77777777" w:rsidR="009730D5" w:rsidRDefault="00783305">
            <w:r>
              <w:rPr>
                <w:b/>
              </w:rPr>
              <w:t>Dates</w:t>
            </w:r>
            <w:r>
              <w:t>:</w:t>
            </w:r>
          </w:p>
        </w:tc>
        <w:tc>
          <w:tcPr>
            <w:tcW w:w="6556" w:type="dxa"/>
          </w:tcPr>
          <w:p w14:paraId="320ACFD9" w14:textId="77777777" w:rsidR="009730D5" w:rsidRDefault="00783305">
            <w:r>
              <w:t>02nd to 08th of July 2022</w:t>
            </w:r>
          </w:p>
          <w:p w14:paraId="63D47738" w14:textId="77777777" w:rsidR="009730D5" w:rsidRDefault="009730D5"/>
        </w:tc>
      </w:tr>
      <w:tr w:rsidR="009730D5" w14:paraId="28B5CB43" w14:textId="77777777">
        <w:tc>
          <w:tcPr>
            <w:tcW w:w="2500" w:type="dxa"/>
          </w:tcPr>
          <w:p w14:paraId="2382E585" w14:textId="77777777" w:rsidR="009730D5" w:rsidRDefault="00783305">
            <w:pPr>
              <w:rPr>
                <w:b/>
              </w:rPr>
            </w:pPr>
            <w:r>
              <w:rPr>
                <w:b/>
              </w:rPr>
              <w:t>Alternate dates:</w:t>
            </w:r>
          </w:p>
          <w:p w14:paraId="6FABDC61" w14:textId="77777777" w:rsidR="009730D5" w:rsidRDefault="00783305">
            <w:pPr>
              <w:rPr>
                <w:sz w:val="16"/>
                <w:szCs w:val="16"/>
              </w:rPr>
            </w:pPr>
            <w:r>
              <w:rPr>
                <w:sz w:val="16"/>
                <w:szCs w:val="16"/>
              </w:rPr>
              <w:t>(or “none”)</w:t>
            </w:r>
          </w:p>
        </w:tc>
        <w:tc>
          <w:tcPr>
            <w:tcW w:w="6556" w:type="dxa"/>
          </w:tcPr>
          <w:p w14:paraId="2F3276DE" w14:textId="77777777" w:rsidR="009730D5" w:rsidRDefault="00783305">
            <w:r>
              <w:t>none</w:t>
            </w:r>
          </w:p>
          <w:p w14:paraId="3E06DF6A" w14:textId="77777777" w:rsidR="009730D5" w:rsidRDefault="009730D5"/>
        </w:tc>
      </w:tr>
      <w:tr w:rsidR="009730D5" w14:paraId="0A38191B" w14:textId="77777777">
        <w:tc>
          <w:tcPr>
            <w:tcW w:w="2500" w:type="dxa"/>
          </w:tcPr>
          <w:p w14:paraId="61439670" w14:textId="77777777" w:rsidR="009730D5" w:rsidRDefault="00783305">
            <w:r>
              <w:rPr>
                <w:b/>
              </w:rPr>
              <w:t>Country</w:t>
            </w:r>
            <w:r>
              <w:t>:</w:t>
            </w:r>
          </w:p>
        </w:tc>
        <w:tc>
          <w:tcPr>
            <w:tcW w:w="6556" w:type="dxa"/>
          </w:tcPr>
          <w:p w14:paraId="78EF435D" w14:textId="77777777" w:rsidR="009730D5" w:rsidRDefault="00783305">
            <w:r>
              <w:t>france</w:t>
            </w:r>
          </w:p>
          <w:p w14:paraId="0DF85095" w14:textId="77777777" w:rsidR="009730D5" w:rsidRDefault="009730D5"/>
        </w:tc>
      </w:tr>
      <w:tr w:rsidR="009730D5" w14:paraId="570FC49F" w14:textId="77777777">
        <w:tc>
          <w:tcPr>
            <w:tcW w:w="2500" w:type="dxa"/>
          </w:tcPr>
          <w:p w14:paraId="2527E465" w14:textId="77777777" w:rsidR="009730D5" w:rsidRDefault="00783305">
            <w:r>
              <w:rPr>
                <w:b/>
              </w:rPr>
              <w:t>Location</w:t>
            </w:r>
            <w:r>
              <w:t>:</w:t>
            </w:r>
          </w:p>
        </w:tc>
        <w:tc>
          <w:tcPr>
            <w:tcW w:w="6556" w:type="dxa"/>
          </w:tcPr>
          <w:p w14:paraId="0671CA64" w14:textId="77777777" w:rsidR="009730D5" w:rsidRDefault="00783305">
            <w:r>
              <w:t>DOUSSARD</w:t>
            </w:r>
          </w:p>
          <w:p w14:paraId="566E0DAF" w14:textId="77777777" w:rsidR="009730D5" w:rsidRDefault="009730D5"/>
        </w:tc>
      </w:tr>
      <w:tr w:rsidR="009730D5" w14:paraId="106158DD" w14:textId="77777777">
        <w:tc>
          <w:tcPr>
            <w:tcW w:w="2500" w:type="dxa"/>
          </w:tcPr>
          <w:p w14:paraId="12F6DDA2" w14:textId="77777777" w:rsidR="009730D5" w:rsidRDefault="00783305">
            <w:r>
              <w:rPr>
                <w:b/>
              </w:rPr>
              <w:t>Web page</w:t>
            </w:r>
            <w:r>
              <w:t>:</w:t>
            </w:r>
          </w:p>
        </w:tc>
        <w:tc>
          <w:tcPr>
            <w:tcW w:w="6556" w:type="dxa"/>
          </w:tcPr>
          <w:p w14:paraId="23A14979" w14:textId="77777777" w:rsidR="009730D5" w:rsidRDefault="00783305">
            <w:hyperlink r:id="rId8">
              <w:r>
                <w:rPr>
                  <w:color w:val="1155CC"/>
                  <w:u w:val="single"/>
                </w:rPr>
                <w:t>https://airtribune.com/supair-week-2022/info</w:t>
              </w:r>
            </w:hyperlink>
          </w:p>
          <w:p w14:paraId="7D8C7494" w14:textId="77777777" w:rsidR="009730D5" w:rsidRDefault="009730D5"/>
        </w:tc>
      </w:tr>
      <w:tr w:rsidR="009730D5" w14:paraId="3B51168C" w14:textId="77777777">
        <w:tc>
          <w:tcPr>
            <w:tcW w:w="2500" w:type="dxa"/>
          </w:tcPr>
          <w:p w14:paraId="019ADCF2" w14:textId="77777777" w:rsidR="009730D5" w:rsidRDefault="00783305">
            <w:r>
              <w:rPr>
                <w:b/>
              </w:rPr>
              <w:t>Results web page</w:t>
            </w:r>
            <w:r>
              <w:t>:</w:t>
            </w:r>
          </w:p>
          <w:p w14:paraId="2D1AEE68" w14:textId="77777777" w:rsidR="009730D5" w:rsidRDefault="00783305">
            <w:pPr>
              <w:rPr>
                <w:i/>
                <w:sz w:val="16"/>
                <w:szCs w:val="16"/>
              </w:rPr>
            </w:pPr>
            <w:r>
              <w:rPr>
                <w:i/>
                <w:sz w:val="16"/>
                <w:szCs w:val="16"/>
              </w:rPr>
              <w:t>If different from above</w:t>
            </w:r>
          </w:p>
        </w:tc>
        <w:tc>
          <w:tcPr>
            <w:tcW w:w="6556" w:type="dxa"/>
          </w:tcPr>
          <w:p w14:paraId="7D38D1FD" w14:textId="77777777" w:rsidR="009730D5" w:rsidRDefault="00783305">
            <w:hyperlink r:id="rId9">
              <w:r>
                <w:rPr>
                  <w:color w:val="1155CC"/>
                  <w:u w:val="single"/>
                </w:rPr>
                <w:t>https://airtribune.com/supair-week-202</w:t>
              </w:r>
              <w:r>
                <w:rPr>
                  <w:color w:val="1155CC"/>
                  <w:u w:val="single"/>
                </w:rPr>
                <w:t>2/results</w:t>
              </w:r>
            </w:hyperlink>
          </w:p>
          <w:p w14:paraId="07DCC3D2" w14:textId="77777777" w:rsidR="009730D5" w:rsidRDefault="009730D5"/>
        </w:tc>
      </w:tr>
      <w:tr w:rsidR="009730D5" w14:paraId="15F28622" w14:textId="77777777">
        <w:tc>
          <w:tcPr>
            <w:tcW w:w="2500" w:type="dxa"/>
          </w:tcPr>
          <w:p w14:paraId="30DAC8BC" w14:textId="77777777" w:rsidR="009730D5" w:rsidRDefault="00783305">
            <w:r>
              <w:rPr>
                <w:b/>
              </w:rPr>
              <w:t>Sanctioned by</w:t>
            </w:r>
            <w:r>
              <w:t>:</w:t>
            </w:r>
          </w:p>
          <w:p w14:paraId="54539FE6" w14:textId="77777777" w:rsidR="009730D5" w:rsidRDefault="00783305">
            <w:pPr>
              <w:rPr>
                <w:i/>
                <w:sz w:val="16"/>
                <w:szCs w:val="16"/>
              </w:rPr>
            </w:pPr>
            <w:r>
              <w:rPr>
                <w:i/>
                <w:sz w:val="16"/>
                <w:szCs w:val="16"/>
              </w:rPr>
              <w:t>NAC or Delegated organization:</w:t>
            </w:r>
          </w:p>
        </w:tc>
        <w:tc>
          <w:tcPr>
            <w:tcW w:w="6556" w:type="dxa"/>
          </w:tcPr>
          <w:p w14:paraId="272A1EF6" w14:textId="77777777" w:rsidR="009730D5" w:rsidRDefault="009730D5"/>
        </w:tc>
      </w:tr>
    </w:tbl>
    <w:p w14:paraId="141073C3" w14:textId="77777777" w:rsidR="009730D5" w:rsidRDefault="009730D5"/>
    <w:p w14:paraId="5635B629" w14:textId="77777777" w:rsidR="009730D5" w:rsidRDefault="00783305">
      <w:pPr>
        <w:jc w:val="center"/>
        <w:rPr>
          <w:b/>
        </w:rPr>
      </w:pPr>
      <w:r>
        <w:rPr>
          <w:b/>
        </w:rPr>
        <w:t>OFFICIALS</w:t>
      </w:r>
    </w:p>
    <w:p w14:paraId="659A372E" w14:textId="77777777" w:rsidR="009730D5" w:rsidRDefault="009730D5"/>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015"/>
        <w:gridCol w:w="3011"/>
      </w:tblGrid>
      <w:tr w:rsidR="009730D5" w14:paraId="4DFE6170" w14:textId="77777777">
        <w:tc>
          <w:tcPr>
            <w:tcW w:w="3030" w:type="dxa"/>
          </w:tcPr>
          <w:p w14:paraId="6843DC51" w14:textId="77777777" w:rsidR="009730D5" w:rsidRDefault="00783305">
            <w:r>
              <w:t>Position</w:t>
            </w:r>
          </w:p>
        </w:tc>
        <w:tc>
          <w:tcPr>
            <w:tcW w:w="3015" w:type="dxa"/>
          </w:tcPr>
          <w:p w14:paraId="0E67EBE4" w14:textId="77777777" w:rsidR="009730D5" w:rsidRDefault="00783305">
            <w:pPr>
              <w:rPr>
                <w:b/>
              </w:rPr>
            </w:pPr>
            <w:r>
              <w:rPr>
                <w:b/>
              </w:rPr>
              <w:t xml:space="preserve">Name </w:t>
            </w:r>
          </w:p>
        </w:tc>
        <w:tc>
          <w:tcPr>
            <w:tcW w:w="3011" w:type="dxa"/>
          </w:tcPr>
          <w:p w14:paraId="43D142D9" w14:textId="77777777" w:rsidR="009730D5" w:rsidRDefault="00783305">
            <w:r>
              <w:t xml:space="preserve"> CIVL ID</w:t>
            </w:r>
          </w:p>
        </w:tc>
      </w:tr>
      <w:tr w:rsidR="009730D5" w14:paraId="35AA554B" w14:textId="77777777">
        <w:tc>
          <w:tcPr>
            <w:tcW w:w="3030" w:type="dxa"/>
          </w:tcPr>
          <w:p w14:paraId="32ECE107" w14:textId="77777777" w:rsidR="009730D5" w:rsidRDefault="00783305">
            <w:r>
              <w:rPr>
                <w:b/>
              </w:rPr>
              <w:t>Organiser</w:t>
            </w:r>
          </w:p>
        </w:tc>
        <w:tc>
          <w:tcPr>
            <w:tcW w:w="3015" w:type="dxa"/>
          </w:tcPr>
          <w:p w14:paraId="44818D21" w14:textId="77777777" w:rsidR="009730D5" w:rsidRDefault="00783305">
            <w:r>
              <w:t>PIMENTD’ELLES</w:t>
            </w:r>
          </w:p>
        </w:tc>
        <w:tc>
          <w:tcPr>
            <w:tcW w:w="3011" w:type="dxa"/>
          </w:tcPr>
          <w:p w14:paraId="390FFEAF" w14:textId="77777777" w:rsidR="009730D5" w:rsidRDefault="009730D5"/>
        </w:tc>
      </w:tr>
      <w:tr w:rsidR="009730D5" w14:paraId="6012AEF1" w14:textId="77777777">
        <w:tc>
          <w:tcPr>
            <w:tcW w:w="3030" w:type="dxa"/>
          </w:tcPr>
          <w:p w14:paraId="6296F04A" w14:textId="77777777" w:rsidR="009730D5" w:rsidRDefault="00783305">
            <w:r>
              <w:t>Event Director</w:t>
            </w:r>
          </w:p>
        </w:tc>
        <w:tc>
          <w:tcPr>
            <w:tcW w:w="3015" w:type="dxa"/>
          </w:tcPr>
          <w:p w14:paraId="538D431D" w14:textId="77777777" w:rsidR="009730D5" w:rsidRDefault="009730D5"/>
        </w:tc>
        <w:tc>
          <w:tcPr>
            <w:tcW w:w="3011" w:type="dxa"/>
          </w:tcPr>
          <w:p w14:paraId="6D548F84" w14:textId="77777777" w:rsidR="009730D5" w:rsidRDefault="009730D5"/>
        </w:tc>
      </w:tr>
      <w:tr w:rsidR="009730D5" w14:paraId="19831136" w14:textId="77777777">
        <w:tc>
          <w:tcPr>
            <w:tcW w:w="3030" w:type="dxa"/>
          </w:tcPr>
          <w:p w14:paraId="47CE3448" w14:textId="77777777" w:rsidR="009730D5" w:rsidRDefault="00783305">
            <w:r>
              <w:rPr>
                <w:b/>
              </w:rPr>
              <w:t>Meet Director</w:t>
            </w:r>
          </w:p>
        </w:tc>
        <w:tc>
          <w:tcPr>
            <w:tcW w:w="3015" w:type="dxa"/>
          </w:tcPr>
          <w:p w14:paraId="4CB89B1A" w14:textId="77777777" w:rsidR="009730D5" w:rsidRDefault="00783305">
            <w:r>
              <w:t>Anne Laure BROISE</w:t>
            </w:r>
          </w:p>
        </w:tc>
        <w:tc>
          <w:tcPr>
            <w:tcW w:w="3011" w:type="dxa"/>
          </w:tcPr>
          <w:p w14:paraId="61231254" w14:textId="77777777" w:rsidR="009730D5" w:rsidRDefault="00783305">
            <w:r>
              <w:t>46202</w:t>
            </w:r>
          </w:p>
        </w:tc>
      </w:tr>
      <w:tr w:rsidR="009730D5" w14:paraId="0D7DE78A" w14:textId="77777777">
        <w:tc>
          <w:tcPr>
            <w:tcW w:w="3030" w:type="dxa"/>
          </w:tcPr>
          <w:p w14:paraId="5437FF49" w14:textId="77777777" w:rsidR="009730D5" w:rsidRDefault="00783305">
            <w:pPr>
              <w:rPr>
                <w:b/>
              </w:rPr>
            </w:pPr>
            <w:r>
              <w:rPr>
                <w:b/>
              </w:rPr>
              <w:t>Safety Director</w:t>
            </w:r>
          </w:p>
        </w:tc>
        <w:tc>
          <w:tcPr>
            <w:tcW w:w="3015" w:type="dxa"/>
          </w:tcPr>
          <w:p w14:paraId="034975FB" w14:textId="77777777" w:rsidR="009730D5" w:rsidRDefault="00783305">
            <w:r>
              <w:t>Melissa FOURAGE</w:t>
            </w:r>
          </w:p>
        </w:tc>
        <w:tc>
          <w:tcPr>
            <w:tcW w:w="3011" w:type="dxa"/>
          </w:tcPr>
          <w:p w14:paraId="343FC539" w14:textId="77777777" w:rsidR="009730D5" w:rsidRDefault="00783305">
            <w:r>
              <w:t>64005</w:t>
            </w:r>
          </w:p>
        </w:tc>
      </w:tr>
      <w:tr w:rsidR="009730D5" w14:paraId="067BF63F" w14:textId="77777777">
        <w:tc>
          <w:tcPr>
            <w:tcW w:w="3030" w:type="dxa"/>
          </w:tcPr>
          <w:p w14:paraId="32285CB8" w14:textId="77777777" w:rsidR="009730D5" w:rsidRDefault="00783305">
            <w:pPr>
              <w:rPr>
                <w:b/>
              </w:rPr>
            </w:pPr>
            <w:r>
              <w:rPr>
                <w:b/>
              </w:rPr>
              <w:t>Scorer</w:t>
            </w:r>
          </w:p>
        </w:tc>
        <w:tc>
          <w:tcPr>
            <w:tcW w:w="3015" w:type="dxa"/>
          </w:tcPr>
          <w:p w14:paraId="5179D28A" w14:textId="77777777" w:rsidR="009730D5" w:rsidRDefault="00783305">
            <w:r>
              <w:t>Sandra ANTONY</w:t>
            </w:r>
          </w:p>
        </w:tc>
        <w:tc>
          <w:tcPr>
            <w:tcW w:w="3011" w:type="dxa"/>
          </w:tcPr>
          <w:p w14:paraId="498ECDDA" w14:textId="77777777" w:rsidR="009730D5" w:rsidRDefault="00783305">
            <w:r>
              <w:t>24688</w:t>
            </w:r>
          </w:p>
        </w:tc>
      </w:tr>
      <w:tr w:rsidR="009730D5" w14:paraId="76479110" w14:textId="77777777">
        <w:tc>
          <w:tcPr>
            <w:tcW w:w="3030" w:type="dxa"/>
          </w:tcPr>
          <w:p w14:paraId="5CA27E64" w14:textId="77777777" w:rsidR="009730D5" w:rsidRDefault="00783305">
            <w:pPr>
              <w:rPr>
                <w:i/>
              </w:rPr>
            </w:pPr>
            <w:r>
              <w:rPr>
                <w:b/>
              </w:rPr>
              <w:t>Transport and retrieve</w:t>
            </w:r>
            <w:r>
              <w:rPr>
                <w:i/>
              </w:rPr>
              <w:t xml:space="preserve"> </w:t>
            </w:r>
          </w:p>
          <w:p w14:paraId="60D7A24F" w14:textId="77777777" w:rsidR="009730D5" w:rsidRDefault="00783305">
            <w:pPr>
              <w:rPr>
                <w:b/>
                <w:sz w:val="16"/>
                <w:szCs w:val="16"/>
              </w:rPr>
            </w:pPr>
            <w:r>
              <w:rPr>
                <w:i/>
                <w:sz w:val="16"/>
                <w:szCs w:val="16"/>
              </w:rPr>
              <w:t>(if provided)</w:t>
            </w:r>
          </w:p>
        </w:tc>
        <w:tc>
          <w:tcPr>
            <w:tcW w:w="3015" w:type="dxa"/>
          </w:tcPr>
          <w:p w14:paraId="4B7AA4B0" w14:textId="77777777" w:rsidR="009730D5" w:rsidRDefault="00783305">
            <w:r>
              <w:t>YES</w:t>
            </w:r>
          </w:p>
        </w:tc>
        <w:tc>
          <w:tcPr>
            <w:tcW w:w="3011" w:type="dxa"/>
          </w:tcPr>
          <w:p w14:paraId="3B0CD4AC" w14:textId="77777777" w:rsidR="009730D5" w:rsidRDefault="009730D5"/>
        </w:tc>
      </w:tr>
      <w:tr w:rsidR="009730D5" w14:paraId="12692F18" w14:textId="77777777">
        <w:tc>
          <w:tcPr>
            <w:tcW w:w="3030" w:type="dxa"/>
          </w:tcPr>
          <w:p w14:paraId="32951710" w14:textId="77777777" w:rsidR="009730D5" w:rsidRDefault="00783305">
            <w:pPr>
              <w:rPr>
                <w:b/>
              </w:rPr>
            </w:pPr>
            <w:r>
              <w:rPr>
                <w:b/>
              </w:rPr>
              <w:t xml:space="preserve">Live Tracking Manager </w:t>
            </w:r>
          </w:p>
          <w:p w14:paraId="1CA28B38" w14:textId="77777777" w:rsidR="009730D5" w:rsidRDefault="00783305">
            <w:pPr>
              <w:rPr>
                <w:i/>
                <w:sz w:val="16"/>
                <w:szCs w:val="16"/>
              </w:rPr>
            </w:pPr>
            <w:r>
              <w:rPr>
                <w:i/>
                <w:sz w:val="16"/>
                <w:szCs w:val="16"/>
              </w:rPr>
              <w:t>(if live tracking is provided)</w:t>
            </w:r>
          </w:p>
        </w:tc>
        <w:tc>
          <w:tcPr>
            <w:tcW w:w="3015" w:type="dxa"/>
          </w:tcPr>
          <w:p w14:paraId="22C3A4FC" w14:textId="77777777" w:rsidR="009730D5" w:rsidRDefault="00783305">
            <w:r>
              <w:t>YES</w:t>
            </w:r>
          </w:p>
        </w:tc>
        <w:tc>
          <w:tcPr>
            <w:tcW w:w="3011" w:type="dxa"/>
          </w:tcPr>
          <w:p w14:paraId="469D0F85" w14:textId="77777777" w:rsidR="009730D5" w:rsidRDefault="009730D5"/>
        </w:tc>
      </w:tr>
    </w:tbl>
    <w:p w14:paraId="68407406" w14:textId="77777777" w:rsidR="009730D5" w:rsidRDefault="00783305">
      <w:pPr>
        <w:rPr>
          <w:i/>
          <w:sz w:val="18"/>
          <w:szCs w:val="18"/>
        </w:rPr>
      </w:pPr>
      <w:r>
        <w:rPr>
          <w:i/>
          <w:sz w:val="18"/>
          <w:szCs w:val="18"/>
        </w:rPr>
        <w:t>One person may hold several positions</w:t>
      </w:r>
    </w:p>
    <w:p w14:paraId="0BAFEEE3" w14:textId="77777777" w:rsidR="009730D5" w:rsidRDefault="00783305">
      <w:pPr>
        <w:jc w:val="center"/>
        <w:rPr>
          <w:b/>
        </w:rPr>
      </w:pPr>
      <w:r>
        <w:rPr>
          <w:b/>
        </w:rPr>
        <w:t>CONTACTS</w:t>
      </w:r>
    </w:p>
    <w:p w14:paraId="776C32BC" w14:textId="77777777" w:rsidR="009730D5" w:rsidRDefault="009730D5"/>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3"/>
      </w:tblGrid>
      <w:tr w:rsidR="009730D5" w14:paraId="798472D8" w14:textId="77777777">
        <w:tc>
          <w:tcPr>
            <w:tcW w:w="3022" w:type="dxa"/>
          </w:tcPr>
          <w:p w14:paraId="0CE33FF3" w14:textId="77777777" w:rsidR="009730D5" w:rsidRDefault="00783305">
            <w:pPr>
              <w:rPr>
                <w:b/>
              </w:rPr>
            </w:pPr>
            <w:r>
              <w:rPr>
                <w:b/>
              </w:rPr>
              <w:t>Name</w:t>
            </w:r>
          </w:p>
        </w:tc>
        <w:tc>
          <w:tcPr>
            <w:tcW w:w="3021" w:type="dxa"/>
          </w:tcPr>
          <w:p w14:paraId="05190541" w14:textId="77777777" w:rsidR="009730D5" w:rsidRDefault="00783305">
            <w:pPr>
              <w:rPr>
                <w:b/>
              </w:rPr>
            </w:pPr>
            <w:r>
              <w:rPr>
                <w:b/>
              </w:rPr>
              <w:t>Email</w:t>
            </w:r>
          </w:p>
        </w:tc>
        <w:tc>
          <w:tcPr>
            <w:tcW w:w="3013" w:type="dxa"/>
          </w:tcPr>
          <w:p w14:paraId="2BEB3607" w14:textId="77777777" w:rsidR="009730D5" w:rsidRDefault="00783305">
            <w:pPr>
              <w:rPr>
                <w:b/>
              </w:rPr>
            </w:pPr>
            <w:r>
              <w:rPr>
                <w:b/>
              </w:rPr>
              <w:t>Tel</w:t>
            </w:r>
          </w:p>
        </w:tc>
      </w:tr>
      <w:tr w:rsidR="009730D5" w14:paraId="0502F484" w14:textId="77777777">
        <w:tc>
          <w:tcPr>
            <w:tcW w:w="3022" w:type="dxa"/>
          </w:tcPr>
          <w:p w14:paraId="6936D389" w14:textId="77777777" w:rsidR="009730D5" w:rsidRDefault="00783305">
            <w:r>
              <w:t>Sandra ANTONY</w:t>
            </w:r>
          </w:p>
        </w:tc>
        <w:tc>
          <w:tcPr>
            <w:tcW w:w="3021" w:type="dxa"/>
          </w:tcPr>
          <w:p w14:paraId="775E0D67" w14:textId="77777777" w:rsidR="009730D5" w:rsidRDefault="00783305">
            <w:r>
              <w:t>antonys.fr@gmail.com</w:t>
            </w:r>
          </w:p>
        </w:tc>
        <w:tc>
          <w:tcPr>
            <w:tcW w:w="3013" w:type="dxa"/>
          </w:tcPr>
          <w:p w14:paraId="6E351210" w14:textId="77777777" w:rsidR="009730D5" w:rsidRDefault="00783305">
            <w:r>
              <w:t>0033638171515</w:t>
            </w:r>
          </w:p>
        </w:tc>
      </w:tr>
      <w:tr w:rsidR="009730D5" w14:paraId="59CAA861" w14:textId="77777777">
        <w:tc>
          <w:tcPr>
            <w:tcW w:w="3022" w:type="dxa"/>
          </w:tcPr>
          <w:p w14:paraId="5D6B1370" w14:textId="77777777" w:rsidR="009730D5" w:rsidRDefault="00783305">
            <w:r>
              <w:t>Melissa FOURAGE</w:t>
            </w:r>
          </w:p>
        </w:tc>
        <w:tc>
          <w:tcPr>
            <w:tcW w:w="3021" w:type="dxa"/>
          </w:tcPr>
          <w:p w14:paraId="6FD5A553" w14:textId="77777777" w:rsidR="009730D5" w:rsidRDefault="00783305">
            <w:r>
              <w:t>melissafourage@hotmail.com</w:t>
            </w:r>
          </w:p>
        </w:tc>
        <w:tc>
          <w:tcPr>
            <w:tcW w:w="3013" w:type="dxa"/>
          </w:tcPr>
          <w:p w14:paraId="723441BB" w14:textId="77777777" w:rsidR="009730D5" w:rsidRDefault="00783305">
            <w:r>
              <w:t>0033645491288</w:t>
            </w:r>
          </w:p>
        </w:tc>
      </w:tr>
    </w:tbl>
    <w:p w14:paraId="4EAA7E69" w14:textId="77777777" w:rsidR="009730D5" w:rsidRDefault="009730D5"/>
    <w:p w14:paraId="7DC04E91" w14:textId="77777777" w:rsidR="009730D5" w:rsidRDefault="00783305">
      <w:pPr>
        <w:jc w:val="center"/>
      </w:pPr>
      <w:r>
        <w:rPr>
          <w:b/>
        </w:rPr>
        <w:t>PROGRAMME</w:t>
      </w:r>
    </w:p>
    <w:p w14:paraId="55931B5E" w14:textId="77777777" w:rsidR="009730D5" w:rsidRDefault="009730D5"/>
    <w:tbl>
      <w:tblPr>
        <w:tblStyle w:val="a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3"/>
        <w:gridCol w:w="3019"/>
        <w:gridCol w:w="3004"/>
      </w:tblGrid>
      <w:tr w:rsidR="009730D5" w14:paraId="7111B540" w14:textId="77777777">
        <w:tc>
          <w:tcPr>
            <w:tcW w:w="3033" w:type="dxa"/>
          </w:tcPr>
          <w:p w14:paraId="078DC762" w14:textId="77777777" w:rsidR="009730D5" w:rsidRDefault="009730D5"/>
        </w:tc>
        <w:tc>
          <w:tcPr>
            <w:tcW w:w="3019" w:type="dxa"/>
          </w:tcPr>
          <w:p w14:paraId="6526B318" w14:textId="77777777" w:rsidR="009730D5" w:rsidRDefault="00783305">
            <w:pPr>
              <w:rPr>
                <w:b/>
              </w:rPr>
            </w:pPr>
            <w:r>
              <w:rPr>
                <w:b/>
              </w:rPr>
              <w:t>Date (DD/MM/YY)</w:t>
            </w:r>
          </w:p>
        </w:tc>
        <w:tc>
          <w:tcPr>
            <w:tcW w:w="3004" w:type="dxa"/>
          </w:tcPr>
          <w:p w14:paraId="18B19E46" w14:textId="77777777" w:rsidR="009730D5" w:rsidRDefault="00783305">
            <w:pPr>
              <w:rPr>
                <w:b/>
              </w:rPr>
            </w:pPr>
            <w:r>
              <w:rPr>
                <w:b/>
              </w:rPr>
              <w:t>Time (HH:MM)</w:t>
            </w:r>
          </w:p>
        </w:tc>
      </w:tr>
      <w:tr w:rsidR="009730D5" w14:paraId="7F22FC6F" w14:textId="77777777">
        <w:tc>
          <w:tcPr>
            <w:tcW w:w="3033" w:type="dxa"/>
          </w:tcPr>
          <w:p w14:paraId="4F633F93" w14:textId="77777777" w:rsidR="009730D5" w:rsidRDefault="00783305">
            <w:pPr>
              <w:rPr>
                <w:b/>
              </w:rPr>
            </w:pPr>
            <w:r>
              <w:rPr>
                <w:b/>
              </w:rPr>
              <w:t>Online registration opening</w:t>
            </w:r>
          </w:p>
        </w:tc>
        <w:tc>
          <w:tcPr>
            <w:tcW w:w="3019" w:type="dxa"/>
          </w:tcPr>
          <w:p w14:paraId="2D8AD6D3" w14:textId="77777777" w:rsidR="009730D5" w:rsidRDefault="00783305">
            <w:r>
              <w:t>15/01/2022</w:t>
            </w:r>
          </w:p>
        </w:tc>
        <w:tc>
          <w:tcPr>
            <w:tcW w:w="3004" w:type="dxa"/>
          </w:tcPr>
          <w:p w14:paraId="4260301F" w14:textId="77777777" w:rsidR="009730D5" w:rsidRDefault="00783305">
            <w:r>
              <w:t>20h00</w:t>
            </w:r>
          </w:p>
        </w:tc>
      </w:tr>
      <w:tr w:rsidR="009730D5" w14:paraId="76259879" w14:textId="77777777">
        <w:tc>
          <w:tcPr>
            <w:tcW w:w="3033" w:type="dxa"/>
          </w:tcPr>
          <w:p w14:paraId="7C3B3318" w14:textId="77777777" w:rsidR="009730D5" w:rsidRDefault="00783305">
            <w:pPr>
              <w:rPr>
                <w:b/>
              </w:rPr>
            </w:pPr>
            <w:r>
              <w:rPr>
                <w:b/>
              </w:rPr>
              <w:t>Foreign pilot registration deadline</w:t>
            </w:r>
          </w:p>
        </w:tc>
        <w:tc>
          <w:tcPr>
            <w:tcW w:w="3019" w:type="dxa"/>
          </w:tcPr>
          <w:p w14:paraId="06241AD4" w14:textId="77777777" w:rsidR="009730D5" w:rsidRDefault="00783305">
            <w:r>
              <w:t>none</w:t>
            </w:r>
          </w:p>
        </w:tc>
        <w:tc>
          <w:tcPr>
            <w:tcW w:w="3004" w:type="dxa"/>
          </w:tcPr>
          <w:p w14:paraId="3225FB47" w14:textId="77777777" w:rsidR="009730D5" w:rsidRDefault="00783305">
            <w:r>
              <w:t>none</w:t>
            </w:r>
          </w:p>
        </w:tc>
      </w:tr>
      <w:tr w:rsidR="009730D5" w14:paraId="4A0F8896" w14:textId="77777777">
        <w:tc>
          <w:tcPr>
            <w:tcW w:w="3033" w:type="dxa"/>
          </w:tcPr>
          <w:p w14:paraId="1B575751" w14:textId="77777777" w:rsidR="009730D5" w:rsidRDefault="00783305">
            <w:pPr>
              <w:rPr>
                <w:b/>
              </w:rPr>
            </w:pPr>
            <w:r>
              <w:rPr>
                <w:b/>
              </w:rPr>
              <w:t>On-site registration opening</w:t>
            </w:r>
          </w:p>
        </w:tc>
        <w:tc>
          <w:tcPr>
            <w:tcW w:w="3019" w:type="dxa"/>
          </w:tcPr>
          <w:p w14:paraId="00BD6D8F" w14:textId="77777777" w:rsidR="009730D5" w:rsidRDefault="00783305">
            <w:r>
              <w:t>02/07/2022</w:t>
            </w:r>
          </w:p>
        </w:tc>
        <w:tc>
          <w:tcPr>
            <w:tcW w:w="3004" w:type="dxa"/>
          </w:tcPr>
          <w:p w14:paraId="7E20C416" w14:textId="77777777" w:rsidR="009730D5" w:rsidRDefault="00783305">
            <w:r>
              <w:t>15h00</w:t>
            </w:r>
          </w:p>
        </w:tc>
      </w:tr>
      <w:tr w:rsidR="009730D5" w14:paraId="0862DE47" w14:textId="77777777">
        <w:tc>
          <w:tcPr>
            <w:tcW w:w="3033" w:type="dxa"/>
          </w:tcPr>
          <w:p w14:paraId="50F7CCF7" w14:textId="77777777" w:rsidR="009730D5" w:rsidRDefault="00783305">
            <w:r>
              <w:t>Opening ceremony</w:t>
            </w:r>
          </w:p>
        </w:tc>
        <w:tc>
          <w:tcPr>
            <w:tcW w:w="3019" w:type="dxa"/>
          </w:tcPr>
          <w:p w14:paraId="4D7EFDD7" w14:textId="77777777" w:rsidR="009730D5" w:rsidRDefault="00783305">
            <w:r>
              <w:t>NO</w:t>
            </w:r>
          </w:p>
        </w:tc>
        <w:tc>
          <w:tcPr>
            <w:tcW w:w="3004" w:type="dxa"/>
          </w:tcPr>
          <w:p w14:paraId="1BDD0058" w14:textId="77777777" w:rsidR="009730D5" w:rsidRDefault="009730D5"/>
        </w:tc>
      </w:tr>
      <w:tr w:rsidR="009730D5" w14:paraId="5078D04F" w14:textId="77777777">
        <w:tc>
          <w:tcPr>
            <w:tcW w:w="3033" w:type="dxa"/>
          </w:tcPr>
          <w:p w14:paraId="53F60702" w14:textId="77777777" w:rsidR="009730D5" w:rsidRDefault="00783305">
            <w:pPr>
              <w:rPr>
                <w:b/>
              </w:rPr>
            </w:pPr>
            <w:r>
              <w:rPr>
                <w:b/>
              </w:rPr>
              <w:t>General Safety Briefing</w:t>
            </w:r>
          </w:p>
        </w:tc>
        <w:tc>
          <w:tcPr>
            <w:tcW w:w="3019" w:type="dxa"/>
          </w:tcPr>
          <w:p w14:paraId="2077C0EE" w14:textId="77777777" w:rsidR="009730D5" w:rsidRDefault="00783305">
            <w:r>
              <w:t>02/07/2022</w:t>
            </w:r>
          </w:p>
        </w:tc>
        <w:tc>
          <w:tcPr>
            <w:tcW w:w="3004" w:type="dxa"/>
          </w:tcPr>
          <w:p w14:paraId="2D311ED6" w14:textId="77777777" w:rsidR="009730D5" w:rsidRDefault="00783305">
            <w:r>
              <w:t>19h00</w:t>
            </w:r>
          </w:p>
        </w:tc>
      </w:tr>
      <w:tr w:rsidR="009730D5" w14:paraId="73BC0F11" w14:textId="77777777">
        <w:tc>
          <w:tcPr>
            <w:tcW w:w="3033" w:type="dxa"/>
          </w:tcPr>
          <w:p w14:paraId="45DC3500" w14:textId="77777777" w:rsidR="009730D5" w:rsidRDefault="00783305">
            <w:pPr>
              <w:rPr>
                <w:b/>
              </w:rPr>
            </w:pPr>
            <w:r>
              <w:rPr>
                <w:b/>
              </w:rPr>
              <w:t>Competition flying days</w:t>
            </w:r>
          </w:p>
        </w:tc>
        <w:tc>
          <w:tcPr>
            <w:tcW w:w="3019" w:type="dxa"/>
          </w:tcPr>
          <w:p w14:paraId="2BEA13B9" w14:textId="77777777" w:rsidR="009730D5" w:rsidRDefault="00783305">
            <w:r>
              <w:t>03 to 08 /07/2022</w:t>
            </w:r>
          </w:p>
        </w:tc>
        <w:tc>
          <w:tcPr>
            <w:tcW w:w="3004" w:type="dxa"/>
          </w:tcPr>
          <w:p w14:paraId="4E036810" w14:textId="77777777" w:rsidR="009730D5" w:rsidRDefault="009730D5">
            <w:pPr>
              <w:jc w:val="center"/>
            </w:pPr>
          </w:p>
        </w:tc>
      </w:tr>
      <w:tr w:rsidR="009730D5" w14:paraId="32C47276" w14:textId="77777777">
        <w:tc>
          <w:tcPr>
            <w:tcW w:w="3033" w:type="dxa"/>
          </w:tcPr>
          <w:p w14:paraId="109AF68A" w14:textId="77777777" w:rsidR="009730D5" w:rsidRDefault="00783305">
            <w:pPr>
              <w:rPr>
                <w:b/>
              </w:rPr>
            </w:pPr>
            <w:r>
              <w:rPr>
                <w:b/>
              </w:rPr>
              <w:t>Closing/Award ceremony</w:t>
            </w:r>
          </w:p>
        </w:tc>
        <w:tc>
          <w:tcPr>
            <w:tcW w:w="3019" w:type="dxa"/>
          </w:tcPr>
          <w:p w14:paraId="23F0CD3F" w14:textId="77777777" w:rsidR="009730D5" w:rsidRDefault="00783305">
            <w:r>
              <w:t>08/07/20211</w:t>
            </w:r>
          </w:p>
        </w:tc>
        <w:tc>
          <w:tcPr>
            <w:tcW w:w="3004" w:type="dxa"/>
          </w:tcPr>
          <w:p w14:paraId="67FEBDCE" w14:textId="77777777" w:rsidR="009730D5" w:rsidRDefault="00783305">
            <w:r>
              <w:t>20h00</w:t>
            </w:r>
          </w:p>
        </w:tc>
      </w:tr>
    </w:tbl>
    <w:p w14:paraId="3567DE8D" w14:textId="77777777" w:rsidR="009730D5" w:rsidRDefault="00783305">
      <w:pPr>
        <w:rPr>
          <w:i/>
          <w:sz w:val="16"/>
          <w:szCs w:val="16"/>
        </w:rPr>
      </w:pPr>
      <w:r>
        <w:rPr>
          <w:i/>
          <w:sz w:val="16"/>
          <w:szCs w:val="16"/>
        </w:rPr>
        <w:t>The registration deadline for foreign pilots shall be no sooner than:</w:t>
      </w:r>
    </w:p>
    <w:p w14:paraId="6CD19E36" w14:textId="77777777" w:rsidR="009730D5" w:rsidRDefault="00783305">
      <w:pPr>
        <w:rPr>
          <w:i/>
          <w:sz w:val="16"/>
          <w:szCs w:val="16"/>
        </w:rPr>
      </w:pPr>
      <w:r>
        <w:rPr>
          <w:i/>
          <w:sz w:val="16"/>
          <w:szCs w:val="16"/>
        </w:rPr>
        <w:t>15 days for events sanctioned between 30 and 60 days before the start of the competition.</w:t>
      </w:r>
    </w:p>
    <w:p w14:paraId="40AF7966" w14:textId="77777777" w:rsidR="009730D5" w:rsidRDefault="00783305">
      <w:pPr>
        <w:rPr>
          <w:i/>
          <w:sz w:val="16"/>
          <w:szCs w:val="16"/>
        </w:rPr>
      </w:pPr>
      <w:r>
        <w:rPr>
          <w:i/>
          <w:sz w:val="16"/>
          <w:szCs w:val="16"/>
        </w:rPr>
        <w:t>30 days for events sanctioned between 61 and 90 days before the start of the competition.</w:t>
      </w:r>
    </w:p>
    <w:p w14:paraId="26D11A98" w14:textId="77777777" w:rsidR="009730D5" w:rsidRDefault="00783305">
      <w:pPr>
        <w:rPr>
          <w:i/>
          <w:sz w:val="16"/>
          <w:szCs w:val="16"/>
        </w:rPr>
      </w:pPr>
      <w:r>
        <w:rPr>
          <w:i/>
          <w:sz w:val="16"/>
          <w:szCs w:val="16"/>
        </w:rPr>
        <w:t>45 day</w:t>
      </w:r>
      <w:r>
        <w:rPr>
          <w:i/>
          <w:sz w:val="16"/>
          <w:szCs w:val="16"/>
        </w:rPr>
        <w:t>s for events sanctioned between 91 and 120 days before the start of the competition.</w:t>
      </w:r>
    </w:p>
    <w:p w14:paraId="3EF5F935" w14:textId="77777777" w:rsidR="009730D5" w:rsidRDefault="00783305">
      <w:pPr>
        <w:rPr>
          <w:i/>
          <w:sz w:val="16"/>
          <w:szCs w:val="16"/>
        </w:rPr>
      </w:pPr>
      <w:r>
        <w:rPr>
          <w:i/>
          <w:sz w:val="16"/>
          <w:szCs w:val="16"/>
        </w:rPr>
        <w:t>60 days for events sanctioned 121 days or more before the start of the competition.</w:t>
      </w:r>
    </w:p>
    <w:p w14:paraId="7D6644BC" w14:textId="77777777" w:rsidR="009730D5" w:rsidRDefault="00783305">
      <w:r>
        <w:rPr>
          <w:i/>
          <w:sz w:val="16"/>
          <w:szCs w:val="16"/>
        </w:rPr>
        <w:lastRenderedPageBreak/>
        <w:t>After that date, unused places can be filled at the discretion of the Competition Organ</w:t>
      </w:r>
      <w:r>
        <w:rPr>
          <w:i/>
          <w:sz w:val="16"/>
          <w:szCs w:val="16"/>
        </w:rPr>
        <w:t xml:space="preserve">iser </w:t>
      </w:r>
      <w:r>
        <w:br w:type="page"/>
      </w:r>
    </w:p>
    <w:p w14:paraId="5767E25F" w14:textId="77777777" w:rsidR="009730D5" w:rsidRDefault="00783305">
      <w:pPr>
        <w:jc w:val="center"/>
        <w:rPr>
          <w:b/>
        </w:rPr>
      </w:pPr>
      <w:r>
        <w:rPr>
          <w:b/>
        </w:rPr>
        <w:lastRenderedPageBreak/>
        <w:t>SCORING CATEGORIES</w:t>
      </w:r>
    </w:p>
    <w:p w14:paraId="47643CF0" w14:textId="77777777" w:rsidR="009730D5" w:rsidRDefault="00783305">
      <w:pPr>
        <w:jc w:val="center"/>
        <w:rPr>
          <w:i/>
          <w:sz w:val="16"/>
          <w:szCs w:val="16"/>
        </w:rPr>
      </w:pPr>
      <w:r>
        <w:rPr>
          <w:i/>
          <w:sz w:val="16"/>
          <w:szCs w:val="16"/>
        </w:rPr>
        <w:t>Add or remove as necessary</w:t>
      </w:r>
    </w:p>
    <w:p w14:paraId="6B82A8A3" w14:textId="77777777" w:rsidR="009730D5" w:rsidRDefault="00783305">
      <w:pPr>
        <w:numPr>
          <w:ilvl w:val="0"/>
          <w:numId w:val="2"/>
        </w:numPr>
        <w:pBdr>
          <w:top w:val="nil"/>
          <w:left w:val="nil"/>
          <w:bottom w:val="nil"/>
          <w:right w:val="nil"/>
          <w:between w:val="nil"/>
        </w:pBdr>
        <w:spacing w:line="276" w:lineRule="auto"/>
        <w:rPr>
          <w:rFonts w:cs="Arial"/>
          <w:color w:val="000000"/>
          <w:szCs w:val="22"/>
        </w:rPr>
      </w:pPr>
      <w:r>
        <w:rPr>
          <w:rFonts w:cs="Arial"/>
          <w:color w:val="000000"/>
          <w:szCs w:val="22"/>
        </w:rPr>
        <w:t>Overal</w:t>
      </w:r>
    </w:p>
    <w:p w14:paraId="0E8C732C" w14:textId="77777777" w:rsidR="009730D5" w:rsidRDefault="00783305">
      <w:pPr>
        <w:numPr>
          <w:ilvl w:val="0"/>
          <w:numId w:val="2"/>
        </w:numPr>
        <w:pBdr>
          <w:top w:val="nil"/>
          <w:left w:val="nil"/>
          <w:bottom w:val="nil"/>
          <w:right w:val="nil"/>
          <w:between w:val="nil"/>
        </w:pBdr>
        <w:spacing w:line="276" w:lineRule="auto"/>
        <w:rPr>
          <w:rFonts w:cs="Arial"/>
          <w:color w:val="000000"/>
          <w:szCs w:val="22"/>
        </w:rPr>
      </w:pPr>
      <w:r>
        <w:rPr>
          <w:rFonts w:cs="Arial"/>
          <w:color w:val="000000"/>
          <w:szCs w:val="22"/>
        </w:rPr>
        <w:t>Female</w:t>
      </w:r>
    </w:p>
    <w:p w14:paraId="3D2B1F80" w14:textId="77777777" w:rsidR="009730D5" w:rsidRDefault="009730D5">
      <w:pPr>
        <w:pBdr>
          <w:top w:val="nil"/>
          <w:left w:val="nil"/>
          <w:bottom w:val="nil"/>
          <w:right w:val="nil"/>
          <w:between w:val="nil"/>
        </w:pBdr>
        <w:spacing w:line="276" w:lineRule="auto"/>
        <w:ind w:left="720"/>
        <w:rPr>
          <w:rFonts w:cs="Arial"/>
          <w:color w:val="000000"/>
          <w:szCs w:val="22"/>
        </w:rPr>
      </w:pPr>
    </w:p>
    <w:p w14:paraId="3A643409" w14:textId="77777777" w:rsidR="009730D5" w:rsidRDefault="00783305">
      <w:pPr>
        <w:numPr>
          <w:ilvl w:val="0"/>
          <w:numId w:val="2"/>
        </w:numPr>
        <w:pBdr>
          <w:top w:val="nil"/>
          <w:left w:val="nil"/>
          <w:bottom w:val="nil"/>
          <w:right w:val="nil"/>
          <w:between w:val="nil"/>
        </w:pBdr>
        <w:spacing w:after="200" w:line="276" w:lineRule="auto"/>
        <w:rPr>
          <w:rFonts w:cs="Arial"/>
          <w:color w:val="000000"/>
          <w:szCs w:val="22"/>
        </w:rPr>
      </w:pPr>
      <w:r>
        <w:t>serial class</w:t>
      </w:r>
    </w:p>
    <w:p w14:paraId="312D2280" w14:textId="77777777" w:rsidR="009730D5" w:rsidRDefault="00783305">
      <w:pPr>
        <w:numPr>
          <w:ilvl w:val="0"/>
          <w:numId w:val="2"/>
        </w:numPr>
        <w:pBdr>
          <w:top w:val="nil"/>
          <w:left w:val="nil"/>
          <w:bottom w:val="nil"/>
          <w:right w:val="nil"/>
          <w:between w:val="nil"/>
        </w:pBdr>
        <w:spacing w:after="200" w:line="276" w:lineRule="auto"/>
      </w:pPr>
      <w:r>
        <w:t>sport class</w:t>
      </w:r>
    </w:p>
    <w:p w14:paraId="2B914B30" w14:textId="77777777" w:rsidR="009730D5" w:rsidRDefault="00783305">
      <w:pPr>
        <w:numPr>
          <w:ilvl w:val="0"/>
          <w:numId w:val="2"/>
        </w:numPr>
        <w:pBdr>
          <w:top w:val="nil"/>
          <w:left w:val="nil"/>
          <w:bottom w:val="nil"/>
          <w:right w:val="nil"/>
          <w:between w:val="nil"/>
        </w:pBdr>
        <w:spacing w:after="200" w:line="276" w:lineRule="auto"/>
      </w:pPr>
      <w:r>
        <w:t>leisure class</w:t>
      </w:r>
    </w:p>
    <w:p w14:paraId="7FFE3D3C" w14:textId="77777777" w:rsidR="009730D5" w:rsidRDefault="009730D5">
      <w:pPr>
        <w:jc w:val="center"/>
      </w:pPr>
    </w:p>
    <w:p w14:paraId="57802DF7" w14:textId="77777777" w:rsidR="009730D5" w:rsidRDefault="00783305">
      <w:pPr>
        <w:jc w:val="center"/>
        <w:rPr>
          <w:b/>
        </w:rPr>
      </w:pPr>
      <w:r>
        <w:rPr>
          <w:b/>
        </w:rPr>
        <w:t>SELECTION AND REQUIREMENTS</w:t>
      </w:r>
    </w:p>
    <w:p w14:paraId="6B7050A4" w14:textId="77777777" w:rsidR="009730D5" w:rsidRDefault="009730D5"/>
    <w:p w14:paraId="4ED2A3B4" w14:textId="77777777" w:rsidR="009730D5" w:rsidRDefault="00783305">
      <w:r>
        <w:rPr>
          <w:b/>
        </w:rPr>
        <w:t>Maximum number of pilots</w:t>
      </w:r>
      <w:r>
        <w:t xml:space="preserve">: </w:t>
      </w:r>
    </w:p>
    <w:p w14:paraId="01DF219D" w14:textId="77777777" w:rsidR="009730D5" w:rsidRDefault="009730D5"/>
    <w:p w14:paraId="681922C1" w14:textId="77777777" w:rsidR="009730D5" w:rsidRDefault="00783305">
      <w:pPr>
        <w:rPr>
          <w:b/>
        </w:rPr>
      </w:pPr>
      <w:r>
        <w:rPr>
          <w:b/>
        </w:rPr>
        <w:t>Selection</w:t>
      </w:r>
    </w:p>
    <w:p w14:paraId="27573217" w14:textId="77777777" w:rsidR="009730D5" w:rsidRDefault="009730D5"/>
    <w:p w14:paraId="57295D04" w14:textId="77777777" w:rsidR="009730D5" w:rsidRDefault="00783305">
      <w:r>
        <w:t>Eligibility criteria (if any):</w:t>
      </w:r>
    </w:p>
    <w:p w14:paraId="68E2594A" w14:textId="77777777" w:rsidR="009730D5" w:rsidRDefault="009730D5"/>
    <w:p w14:paraId="4E8848DE" w14:textId="77777777" w:rsidR="009730D5" w:rsidRDefault="00783305">
      <w:r>
        <w:t>Selection criteria for national pilots:</w:t>
      </w:r>
    </w:p>
    <w:p w14:paraId="5D605672" w14:textId="77777777" w:rsidR="009730D5" w:rsidRDefault="00783305">
      <w:r>
        <w:t>In online registration order</w:t>
      </w:r>
      <w:r>
        <w:rPr>
          <w:color w:val="000000"/>
        </w:rPr>
        <w:t> – </w:t>
      </w:r>
      <w:r>
        <w:rPr>
          <w:color w:val="000000"/>
        </w:rPr>
        <w:t>Yes</w:t>
      </w:r>
    </w:p>
    <w:p w14:paraId="53E13F89" w14:textId="77777777" w:rsidR="009730D5" w:rsidRDefault="00783305">
      <w:r>
        <w:t>In WPRS order</w:t>
      </w:r>
      <w:r>
        <w:rPr>
          <w:color w:val="000000"/>
        </w:rPr>
        <w:t> – </w:t>
      </w:r>
      <w:r>
        <w:rPr>
          <w:color w:val="000000"/>
        </w:rPr>
        <w:t>No</w:t>
      </w:r>
    </w:p>
    <w:p w14:paraId="034F48BC" w14:textId="77777777" w:rsidR="009730D5" w:rsidRDefault="00783305">
      <w:r>
        <w:t>Any other – </w:t>
      </w:r>
      <w:r>
        <w:rPr>
          <w:i/>
          <w:sz w:val="18"/>
          <w:szCs w:val="18"/>
        </w:rPr>
        <w:t>Describe</w:t>
      </w:r>
    </w:p>
    <w:p w14:paraId="13A5FF3C" w14:textId="77777777" w:rsidR="009730D5" w:rsidRDefault="009730D5"/>
    <w:p w14:paraId="623D5758" w14:textId="77777777" w:rsidR="009730D5" w:rsidRDefault="00783305">
      <w:r>
        <w:t>Selection criteria for non-national pilots:</w:t>
      </w:r>
    </w:p>
    <w:p w14:paraId="664CC4CD" w14:textId="77777777" w:rsidR="009730D5" w:rsidRDefault="00783305">
      <w:r>
        <w:t>In online registration order</w:t>
      </w:r>
      <w:r>
        <w:rPr>
          <w:color w:val="000000"/>
        </w:rPr>
        <w:t> – </w:t>
      </w:r>
      <w:r>
        <w:rPr>
          <w:color w:val="000000"/>
        </w:rPr>
        <w:t>Yes</w:t>
      </w:r>
    </w:p>
    <w:p w14:paraId="2A26D3A7" w14:textId="77777777" w:rsidR="009730D5" w:rsidRDefault="00783305">
      <w:r>
        <w:t>In WPRS order</w:t>
      </w:r>
      <w:r>
        <w:rPr>
          <w:color w:val="000000"/>
        </w:rPr>
        <w:t> – </w:t>
      </w:r>
      <w:r>
        <w:rPr>
          <w:color w:val="000000"/>
        </w:rPr>
        <w:t>No</w:t>
      </w:r>
    </w:p>
    <w:p w14:paraId="2E9265B7" w14:textId="77777777" w:rsidR="009730D5" w:rsidRDefault="00783305">
      <w:r>
        <w:t>Any other – </w:t>
      </w:r>
      <w:r>
        <w:rPr>
          <w:i/>
          <w:sz w:val="18"/>
          <w:szCs w:val="18"/>
        </w:rPr>
        <w:t>Describe</w:t>
      </w:r>
    </w:p>
    <w:p w14:paraId="4154F23A" w14:textId="77777777" w:rsidR="009730D5" w:rsidRDefault="009730D5"/>
    <w:p w14:paraId="72DD5F41" w14:textId="77777777" w:rsidR="009730D5" w:rsidRDefault="00783305">
      <w:pPr>
        <w:rPr>
          <w:b/>
        </w:rPr>
      </w:pPr>
      <w:r>
        <w:rPr>
          <w:b/>
        </w:rPr>
        <w:t>Documents</w:t>
      </w:r>
    </w:p>
    <w:p w14:paraId="319C25B1" w14:textId="77777777" w:rsidR="009730D5" w:rsidRDefault="00783305">
      <w:pPr>
        <w:rPr>
          <w:i/>
          <w:sz w:val="16"/>
          <w:szCs w:val="16"/>
        </w:rPr>
      </w:pPr>
      <w:r>
        <w:rPr>
          <w:i/>
          <w:sz w:val="16"/>
          <w:szCs w:val="16"/>
        </w:rPr>
        <w:t>List of documents to provide at registration</w:t>
      </w:r>
    </w:p>
    <w:p w14:paraId="4E5ED27D"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b/>
          <w:color w:val="000000"/>
          <w:szCs w:val="22"/>
        </w:rPr>
        <w:t>FAI SL</w:t>
      </w:r>
    </w:p>
    <w:p w14:paraId="26BDE16D"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color w:val="000000"/>
          <w:szCs w:val="22"/>
        </w:rPr>
        <w:t>IPPI Card</w:t>
      </w:r>
    </w:p>
    <w:p w14:paraId="5D7DC82B"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b/>
          <w:color w:val="000000"/>
          <w:szCs w:val="22"/>
        </w:rPr>
        <w:t>Pilot’sNational licence</w:t>
      </w:r>
    </w:p>
    <w:p w14:paraId="3D7514F4"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b/>
          <w:color w:val="000000"/>
          <w:szCs w:val="22"/>
        </w:rPr>
        <w:t>Signed application form</w:t>
      </w:r>
    </w:p>
    <w:p w14:paraId="4FB1ADBB"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b/>
          <w:color w:val="000000"/>
          <w:szCs w:val="22"/>
        </w:rPr>
        <w:t>Signed Release of liability, Waiver of Legal rights</w:t>
      </w:r>
    </w:p>
    <w:p w14:paraId="6E62B7A5"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color w:val="000000"/>
          <w:szCs w:val="22"/>
        </w:rPr>
        <w:t>Pilot's experience form</w:t>
      </w:r>
    </w:p>
    <w:p w14:paraId="5C2C378A"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color w:val="000000"/>
          <w:szCs w:val="22"/>
        </w:rPr>
        <w:t>Passport or driver's license</w:t>
      </w:r>
    </w:p>
    <w:p w14:paraId="275B9A0D" w14:textId="77777777" w:rsidR="009730D5" w:rsidRDefault="00783305">
      <w:pPr>
        <w:numPr>
          <w:ilvl w:val="0"/>
          <w:numId w:val="3"/>
        </w:numPr>
        <w:pBdr>
          <w:top w:val="nil"/>
          <w:left w:val="nil"/>
          <w:bottom w:val="nil"/>
          <w:right w:val="nil"/>
          <w:between w:val="nil"/>
        </w:pBdr>
        <w:spacing w:line="276" w:lineRule="auto"/>
        <w:ind w:left="426"/>
        <w:rPr>
          <w:rFonts w:cs="Arial"/>
          <w:color w:val="000000"/>
          <w:szCs w:val="22"/>
        </w:rPr>
      </w:pPr>
      <w:r>
        <w:rPr>
          <w:rFonts w:cs="Arial"/>
          <w:b/>
          <w:color w:val="000000"/>
          <w:szCs w:val="22"/>
        </w:rPr>
        <w:t>Insurance</w:t>
      </w:r>
    </w:p>
    <w:p w14:paraId="0031B44D" w14:textId="77777777" w:rsidR="009730D5" w:rsidRDefault="00783305">
      <w:pPr>
        <w:numPr>
          <w:ilvl w:val="0"/>
          <w:numId w:val="3"/>
        </w:numPr>
        <w:pBdr>
          <w:top w:val="nil"/>
          <w:left w:val="nil"/>
          <w:bottom w:val="nil"/>
          <w:right w:val="nil"/>
          <w:between w:val="nil"/>
        </w:pBdr>
        <w:spacing w:after="200" w:line="276" w:lineRule="auto"/>
        <w:ind w:left="426"/>
        <w:rPr>
          <w:rFonts w:cs="Arial"/>
          <w:i/>
          <w:color w:val="000000"/>
          <w:sz w:val="18"/>
          <w:szCs w:val="18"/>
        </w:rPr>
      </w:pPr>
      <w:r>
        <w:rPr>
          <w:rFonts w:cs="Arial"/>
          <w:color w:val="000000"/>
          <w:szCs w:val="22"/>
        </w:rPr>
        <w:t xml:space="preserve">Other </w:t>
      </w:r>
      <w:r>
        <w:rPr>
          <w:rFonts w:cs="Arial"/>
          <w:i/>
          <w:color w:val="000000"/>
          <w:sz w:val="18"/>
          <w:szCs w:val="18"/>
        </w:rPr>
        <w:t>(specify)</w:t>
      </w:r>
    </w:p>
    <w:p w14:paraId="0DDE9DB5" w14:textId="77777777" w:rsidR="009730D5" w:rsidRDefault="009730D5"/>
    <w:p w14:paraId="3054D0EB" w14:textId="77777777" w:rsidR="009730D5" w:rsidRDefault="00783305">
      <w:pPr>
        <w:rPr>
          <w:b/>
        </w:rPr>
      </w:pPr>
      <w:r>
        <w:rPr>
          <w:b/>
        </w:rPr>
        <w:t>Insurance</w:t>
      </w:r>
    </w:p>
    <w:p w14:paraId="40DF9700" w14:textId="77777777" w:rsidR="009730D5" w:rsidRDefault="00783305">
      <w:pPr>
        <w:rPr>
          <w:i/>
          <w:sz w:val="18"/>
          <w:szCs w:val="18"/>
        </w:rPr>
      </w:pPr>
      <w:r>
        <w:rPr>
          <w:i/>
          <w:sz w:val="18"/>
          <w:szCs w:val="18"/>
        </w:rPr>
        <w:t>Describe insurance requirements</w:t>
      </w:r>
    </w:p>
    <w:p w14:paraId="5CB0BFED" w14:textId="77777777" w:rsidR="009730D5" w:rsidRDefault="00783305">
      <w:r>
        <w:t>Third party liability limit, medical care limit, etc.</w:t>
      </w:r>
    </w:p>
    <w:p w14:paraId="03BFDAA4" w14:textId="77777777" w:rsidR="009730D5" w:rsidRDefault="009730D5"/>
    <w:p w14:paraId="72337C7F" w14:textId="77777777" w:rsidR="009730D5" w:rsidRDefault="00783305">
      <w:pPr>
        <w:jc w:val="center"/>
        <w:rPr>
          <w:b/>
        </w:rPr>
      </w:pPr>
      <w:r>
        <w:rPr>
          <w:b/>
        </w:rPr>
        <w:t>ENTRY FEE AND SERVICES PROVIDED</w:t>
      </w:r>
    </w:p>
    <w:p w14:paraId="3C3C19CF" w14:textId="77777777" w:rsidR="009730D5" w:rsidRDefault="009730D5"/>
    <w:p w14:paraId="68B6F5D6" w14:textId="77777777" w:rsidR="009730D5" w:rsidRDefault="00783305">
      <w:pPr>
        <w:rPr>
          <w:b/>
        </w:rPr>
      </w:pPr>
      <w:r>
        <w:rPr>
          <w:b/>
        </w:rPr>
        <w:t>Entry Fee</w:t>
      </w:r>
    </w:p>
    <w:p w14:paraId="4E01F233" w14:textId="77777777" w:rsidR="009730D5" w:rsidRDefault="009730D5"/>
    <w:p w14:paraId="3BB5781A" w14:textId="77777777" w:rsidR="009730D5" w:rsidRDefault="00783305">
      <w:r>
        <w:t>Amount In local currency: __250_€______ Amount in Euro equivalent ___250 €________</w:t>
      </w:r>
    </w:p>
    <w:p w14:paraId="3BCD54AA" w14:textId="77777777" w:rsidR="009730D5" w:rsidRDefault="00783305">
      <w:r>
        <w:rPr>
          <w:b/>
        </w:rPr>
        <w:t>Payment deadline</w:t>
      </w:r>
      <w:r>
        <w:t>:</w:t>
      </w:r>
    </w:p>
    <w:p w14:paraId="4F35C1B8" w14:textId="77777777" w:rsidR="009730D5" w:rsidRDefault="009730D5"/>
    <w:p w14:paraId="5C558004" w14:textId="77777777" w:rsidR="009730D5" w:rsidRDefault="00783305">
      <w:r>
        <w:rPr>
          <w:b/>
        </w:rPr>
        <w:t>Payment Details</w:t>
      </w:r>
      <w:r>
        <w:t xml:space="preserve">: </w:t>
      </w:r>
      <w:r>
        <w:rPr>
          <w:sz w:val="16"/>
          <w:szCs w:val="16"/>
        </w:rPr>
        <w:t>E.g. PayPal, Bank Account, cash, etc</w:t>
      </w:r>
      <w:r>
        <w:t>.</w:t>
      </w:r>
    </w:p>
    <w:p w14:paraId="571D00EE" w14:textId="77777777" w:rsidR="009730D5" w:rsidRDefault="00783305">
      <w:r>
        <w:t>bank transfer</w:t>
      </w:r>
    </w:p>
    <w:p w14:paraId="0EB97E62" w14:textId="77777777" w:rsidR="009730D5" w:rsidRDefault="009730D5"/>
    <w:p w14:paraId="7D3239DC" w14:textId="77777777" w:rsidR="009730D5" w:rsidRDefault="00783305">
      <w:r>
        <w:rPr>
          <w:b/>
        </w:rPr>
        <w:t>Refund policy</w:t>
      </w:r>
      <w:r>
        <w:t>:</w:t>
      </w:r>
    </w:p>
    <w:p w14:paraId="0AE298F9" w14:textId="77777777" w:rsidR="009730D5" w:rsidRDefault="00783305">
      <w:r>
        <w:t>(This policy will be confirmed on the day of selection and may be modified depending on the number of people on the waiting list)</w:t>
      </w:r>
    </w:p>
    <w:p w14:paraId="3213393D" w14:textId="77777777" w:rsidR="009730D5" w:rsidRDefault="009730D5"/>
    <w:p w14:paraId="26879627" w14:textId="77777777" w:rsidR="009730D5" w:rsidRDefault="00783305">
      <w:r>
        <w:t>If you cancel your registration, you wil</w:t>
      </w:r>
      <w:r>
        <w:t>l return to the bottom of the waiting list.</w:t>
      </w:r>
    </w:p>
    <w:p w14:paraId="3A982A77" w14:textId="77777777" w:rsidR="009730D5" w:rsidRDefault="00783305">
      <w:r>
        <w:t>Cancellation 2 months or more before the start of the event: We will keep 50 € of costs, regardless of the number of people on the waiting list.</w:t>
      </w:r>
    </w:p>
    <w:p w14:paraId="7AA1D7F7" w14:textId="77777777" w:rsidR="009730D5" w:rsidRDefault="00783305">
      <w:r>
        <w:t xml:space="preserve">Cancellation between 1 and 2 months before the start of the event: </w:t>
      </w:r>
      <w:r>
        <w:t>you get 60% of the entry fee back, regardless of the number of people on the waiting list.</w:t>
      </w:r>
    </w:p>
    <w:p w14:paraId="2DE71C89" w14:textId="77777777" w:rsidR="009730D5" w:rsidRDefault="00783305">
      <w:r>
        <w:t>Cancellation during the month preceding the event: no refund, except in case of serious health problem unknown at the date of registration.</w:t>
      </w:r>
    </w:p>
    <w:p w14:paraId="163E8CB6" w14:textId="77777777" w:rsidR="009730D5" w:rsidRDefault="009730D5"/>
    <w:p w14:paraId="78A8ECE4" w14:textId="77777777" w:rsidR="009730D5" w:rsidRDefault="00783305">
      <w:r>
        <w:t>COVID: If we have to can</w:t>
      </w:r>
      <w:r>
        <w:t>cel later, we may need to keep a minimal part of the fee to cover costs already incurred without losing money. This is considered the pilots' share of the risk. Likewise if you have to cancel due to travel restrictions or quarantine. However, the large maj</w:t>
      </w:r>
      <w:r>
        <w:t>ority of financial engagements will be made late so we do not have to worry about this too much.</w:t>
      </w:r>
    </w:p>
    <w:p w14:paraId="0394F1AD" w14:textId="77777777" w:rsidR="009730D5" w:rsidRDefault="009730D5"/>
    <w:p w14:paraId="04081D4B" w14:textId="77777777" w:rsidR="009730D5" w:rsidRDefault="00783305">
      <w:pPr>
        <w:rPr>
          <w:b/>
        </w:rPr>
      </w:pPr>
      <w:r>
        <w:rPr>
          <w:b/>
        </w:rPr>
        <w:t>Services included in the entry fee:</w:t>
      </w:r>
    </w:p>
    <w:p w14:paraId="46587680" w14:textId="77777777" w:rsidR="009730D5" w:rsidRDefault="00783305">
      <w:pPr>
        <w:rPr>
          <w:i/>
          <w:sz w:val="16"/>
          <w:szCs w:val="16"/>
        </w:rPr>
      </w:pPr>
      <w:r>
        <w:rPr>
          <w:i/>
          <w:sz w:val="16"/>
          <w:szCs w:val="16"/>
        </w:rPr>
        <w:t>Leave Yes or No for the mentioned items. Add more items provided free of charge to participants if applicable</w:t>
      </w:r>
    </w:p>
    <w:p w14:paraId="4AC6E571"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ID card &amp; sa</w:t>
      </w:r>
      <w:r>
        <w:rPr>
          <w:rFonts w:cs="Arial"/>
          <w:color w:val="000000"/>
          <w:szCs w:val="22"/>
        </w:rPr>
        <w:t>fety/contact information – Yes</w:t>
      </w:r>
    </w:p>
    <w:p w14:paraId="4B5CEAD4"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Map with take-offs, turnpoints, landings, restricted areas – No</w:t>
      </w:r>
    </w:p>
    <w:p w14:paraId="46A9AB7F"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Turnpoints files – Yes</w:t>
      </w:r>
    </w:p>
    <w:p w14:paraId="7624F0DD"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Contest numbers – No</w:t>
      </w:r>
    </w:p>
    <w:p w14:paraId="0239444D"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Lunch pack – Yes</w:t>
      </w:r>
    </w:p>
    <w:p w14:paraId="69FDF4BE"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Water on take-off – No</w:t>
      </w:r>
    </w:p>
    <w:p w14:paraId="4EA314C3"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Toilets on take-off – Yes</w:t>
      </w:r>
    </w:p>
    <w:p w14:paraId="6160515B"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Transport to take-off – Yes</w:t>
      </w:r>
    </w:p>
    <w:p w14:paraId="471E0C11"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GPS track-log download – Yes</w:t>
      </w:r>
    </w:p>
    <w:p w14:paraId="66C1B340"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Live-tracking – Yes</w:t>
      </w:r>
    </w:p>
    <w:p w14:paraId="30069E9A"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Free internet (Wi-Fi) access at the HQ – No</w:t>
      </w:r>
    </w:p>
    <w:p w14:paraId="08FF598F"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Opening ceremony  – No</w:t>
      </w:r>
    </w:p>
    <w:p w14:paraId="471B6DBC"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Closing ceremony  – Ye</w:t>
      </w:r>
      <w:r>
        <w:t>s</w:t>
      </w:r>
    </w:p>
    <w:p w14:paraId="024D9446"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Briefings in English – Yes</w:t>
      </w:r>
    </w:p>
    <w:p w14:paraId="753E0623"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Daily meteorology briefing – Yes</w:t>
      </w:r>
    </w:p>
    <w:p w14:paraId="677E5C35"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Retrieve by organisers’ vehi</w:t>
      </w:r>
      <w:r>
        <w:rPr>
          <w:rFonts w:cs="Arial"/>
          <w:color w:val="000000"/>
          <w:szCs w:val="22"/>
        </w:rPr>
        <w:t>cles free of charge – Yes</w:t>
      </w:r>
    </w:p>
    <w:p w14:paraId="75A458F5" w14:textId="77777777" w:rsidR="009730D5" w:rsidRDefault="00783305">
      <w:pPr>
        <w:numPr>
          <w:ilvl w:val="0"/>
          <w:numId w:val="4"/>
        </w:numPr>
        <w:pBdr>
          <w:top w:val="nil"/>
          <w:left w:val="nil"/>
          <w:bottom w:val="nil"/>
          <w:right w:val="nil"/>
          <w:between w:val="nil"/>
        </w:pBdr>
        <w:ind w:left="0" w:firstLine="0"/>
        <w:rPr>
          <w:rFonts w:cs="Arial"/>
          <w:color w:val="000000"/>
          <w:szCs w:val="22"/>
        </w:rPr>
      </w:pPr>
      <w:r>
        <w:rPr>
          <w:rFonts w:cs="Arial"/>
          <w:color w:val="000000"/>
          <w:szCs w:val="22"/>
        </w:rPr>
        <w:t>Drinks at goal– No</w:t>
      </w:r>
    </w:p>
    <w:p w14:paraId="3CF5AAF0" w14:textId="77777777" w:rsidR="009730D5" w:rsidRDefault="00783305">
      <w:pPr>
        <w:numPr>
          <w:ilvl w:val="0"/>
          <w:numId w:val="4"/>
        </w:numPr>
        <w:pBdr>
          <w:top w:val="nil"/>
          <w:left w:val="nil"/>
          <w:bottom w:val="nil"/>
          <w:right w:val="nil"/>
          <w:between w:val="nil"/>
        </w:pBdr>
        <w:ind w:left="0" w:firstLine="0"/>
      </w:pPr>
      <w:r>
        <w:t>Mid week dinner - YES</w:t>
      </w:r>
    </w:p>
    <w:p w14:paraId="37AB7D73" w14:textId="77777777" w:rsidR="009730D5" w:rsidRDefault="009730D5">
      <w:pPr>
        <w:pBdr>
          <w:top w:val="nil"/>
          <w:left w:val="nil"/>
          <w:bottom w:val="nil"/>
          <w:right w:val="nil"/>
          <w:between w:val="nil"/>
        </w:pBdr>
        <w:rPr>
          <w:rFonts w:cs="Arial"/>
          <w:color w:val="000000"/>
          <w:szCs w:val="22"/>
        </w:rPr>
      </w:pPr>
    </w:p>
    <w:p w14:paraId="48F86A76" w14:textId="77777777" w:rsidR="009730D5" w:rsidRDefault="00783305">
      <w:pPr>
        <w:rPr>
          <w:b/>
        </w:rPr>
      </w:pPr>
      <w:r>
        <w:rPr>
          <w:b/>
        </w:rPr>
        <w:t>Medical Services included into Entry fee:</w:t>
      </w:r>
    </w:p>
    <w:p w14:paraId="7D1907DB" w14:textId="77777777" w:rsidR="009730D5" w:rsidRDefault="00783305">
      <w:pPr>
        <w:rPr>
          <w:i/>
          <w:sz w:val="16"/>
          <w:szCs w:val="16"/>
        </w:rPr>
      </w:pPr>
      <w:r>
        <w:rPr>
          <w:i/>
          <w:sz w:val="16"/>
          <w:szCs w:val="16"/>
        </w:rPr>
        <w:t>Leave Yes or No for the mentioned items. Add more items provided if necessary.</w:t>
      </w:r>
    </w:p>
    <w:p w14:paraId="444F5857"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First Aid on take-off (doctor, paramedic) – No</w:t>
      </w:r>
    </w:p>
    <w:p w14:paraId="32FCDE25"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Ambulance on take-off – No</w:t>
      </w:r>
    </w:p>
    <w:p w14:paraId="29E2F16F"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 xml:space="preserve">Helicopter evacuation – Yes. If yes, Response time </w:t>
      </w:r>
      <w:r>
        <w:t>15-60</w:t>
      </w:r>
      <w:r>
        <w:rPr>
          <w:rFonts w:cs="Arial"/>
          <w:color w:val="000000"/>
          <w:szCs w:val="22"/>
        </w:rPr>
        <w:t>_ min.</w:t>
      </w:r>
    </w:p>
    <w:p w14:paraId="0254E773"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Mountain rescue team – Yes</w:t>
      </w:r>
    </w:p>
    <w:p w14:paraId="0E3FDC21"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 xml:space="preserve">Nearest Hospital  –  Write hospital name and address </w:t>
      </w:r>
    </w:p>
    <w:p w14:paraId="42EC9E0E" w14:textId="77777777" w:rsidR="009730D5" w:rsidRDefault="00783305">
      <w:pPr>
        <w:pBdr>
          <w:top w:val="nil"/>
          <w:left w:val="nil"/>
          <w:bottom w:val="nil"/>
          <w:right w:val="nil"/>
          <w:between w:val="nil"/>
        </w:pBdr>
        <w:ind w:left="720"/>
        <w:rPr>
          <w:rFonts w:cs="Arial"/>
          <w:color w:val="000000"/>
          <w:szCs w:val="22"/>
        </w:rPr>
      </w:pPr>
      <w:r>
        <w:t>hopitaux annecy 1 Av. de l'Hôpital, 74</w:t>
      </w:r>
      <w:r>
        <w:t>370 Epagny Metz-Tessy</w:t>
      </w:r>
    </w:p>
    <w:p w14:paraId="0A78552F" w14:textId="77777777" w:rsidR="009730D5" w:rsidRDefault="00783305">
      <w:pPr>
        <w:numPr>
          <w:ilvl w:val="0"/>
          <w:numId w:val="5"/>
        </w:numPr>
        <w:pBdr>
          <w:top w:val="nil"/>
          <w:left w:val="nil"/>
          <w:bottom w:val="nil"/>
          <w:right w:val="nil"/>
          <w:between w:val="nil"/>
        </w:pBdr>
        <w:ind w:left="0" w:firstLine="0"/>
        <w:rPr>
          <w:rFonts w:cs="Arial"/>
          <w:color w:val="000000"/>
          <w:szCs w:val="22"/>
        </w:rPr>
      </w:pPr>
      <w:r>
        <w:rPr>
          <w:rFonts w:cs="Arial"/>
          <w:color w:val="000000"/>
          <w:szCs w:val="22"/>
        </w:rPr>
        <w:t>Any additional information</w:t>
      </w:r>
    </w:p>
    <w:p w14:paraId="4568943C" w14:textId="77777777" w:rsidR="009730D5" w:rsidRDefault="009730D5">
      <w:pPr>
        <w:pBdr>
          <w:top w:val="nil"/>
          <w:left w:val="nil"/>
          <w:bottom w:val="nil"/>
          <w:right w:val="nil"/>
          <w:between w:val="nil"/>
        </w:pBdr>
        <w:rPr>
          <w:rFonts w:cs="Arial"/>
          <w:color w:val="000000"/>
          <w:szCs w:val="22"/>
        </w:rPr>
      </w:pPr>
    </w:p>
    <w:p w14:paraId="580BA96C" w14:textId="77777777" w:rsidR="009730D5" w:rsidRDefault="00783305">
      <w:pPr>
        <w:pBdr>
          <w:top w:val="nil"/>
          <w:left w:val="nil"/>
          <w:bottom w:val="nil"/>
          <w:right w:val="nil"/>
          <w:between w:val="nil"/>
        </w:pBdr>
        <w:rPr>
          <w:rFonts w:cs="Arial"/>
          <w:b/>
          <w:color w:val="000000"/>
          <w:szCs w:val="22"/>
        </w:rPr>
      </w:pPr>
      <w:r>
        <w:rPr>
          <w:rFonts w:cs="Arial"/>
          <w:b/>
          <w:color w:val="000000"/>
          <w:szCs w:val="22"/>
        </w:rPr>
        <w:t>Services for additional fee:</w:t>
      </w:r>
    </w:p>
    <w:p w14:paraId="526F7617" w14:textId="77777777" w:rsidR="009730D5" w:rsidRDefault="00783305">
      <w:pPr>
        <w:pBdr>
          <w:top w:val="nil"/>
          <w:left w:val="nil"/>
          <w:bottom w:val="nil"/>
          <w:right w:val="nil"/>
          <w:between w:val="nil"/>
        </w:pBdr>
        <w:rPr>
          <w:rFonts w:cs="Arial"/>
          <w:i/>
          <w:color w:val="000000"/>
          <w:sz w:val="16"/>
          <w:szCs w:val="16"/>
        </w:rPr>
      </w:pPr>
      <w:r>
        <w:rPr>
          <w:rFonts w:cs="Arial"/>
          <w:i/>
          <w:color w:val="000000"/>
          <w:sz w:val="16"/>
          <w:szCs w:val="16"/>
        </w:rPr>
        <w:t>State the fee for each item in correct currency. Add or remove paid services as necessary.</w:t>
      </w:r>
    </w:p>
    <w:p w14:paraId="191232BD"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lastRenderedPageBreak/>
        <w:t>Retrieve by organisers’ vehicles ______ Euro/USD/...</w:t>
      </w:r>
    </w:p>
    <w:p w14:paraId="6A314317"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Toilets on take-off ______ Euro/USD/...</w:t>
      </w:r>
    </w:p>
    <w:p w14:paraId="7EE7BFAA"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Toilets at landing ______ Euro/USD/...</w:t>
      </w:r>
    </w:p>
    <w:p w14:paraId="1BB0D5B2"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Transport to take off ______ Euro/USD/...</w:t>
      </w:r>
    </w:p>
    <w:p w14:paraId="6A02C7BB"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Glider maintenance ______ Euro/USD/...</w:t>
      </w:r>
    </w:p>
    <w:p w14:paraId="07B54860"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 xml:space="preserve">Pilots' dinner </w:t>
      </w:r>
      <w:r>
        <w:t>______ Euro/USD/...</w:t>
      </w:r>
    </w:p>
    <w:p w14:paraId="50A62C84"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WIFI access______ Euro/USD/...</w:t>
      </w:r>
    </w:p>
    <w:p w14:paraId="1206B326"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Local SIM card ______ Euro/USD/...</w:t>
      </w:r>
    </w:p>
    <w:p w14:paraId="26138190" w14:textId="77777777" w:rsidR="009730D5" w:rsidRDefault="00783305">
      <w:pPr>
        <w:numPr>
          <w:ilvl w:val="0"/>
          <w:numId w:val="1"/>
        </w:numPr>
        <w:pBdr>
          <w:top w:val="nil"/>
          <w:left w:val="nil"/>
          <w:bottom w:val="nil"/>
          <w:right w:val="nil"/>
          <w:between w:val="nil"/>
        </w:pBdr>
        <w:rPr>
          <w:rFonts w:cs="Arial"/>
          <w:color w:val="000000"/>
          <w:szCs w:val="22"/>
        </w:rPr>
      </w:pPr>
      <w:r>
        <w:rPr>
          <w:rFonts w:cs="Arial"/>
          <w:color w:val="000000"/>
          <w:szCs w:val="22"/>
        </w:rPr>
        <w:t>Any other service ______ Euro/USD/.</w:t>
      </w:r>
      <w:r>
        <w:rPr>
          <w:rFonts w:cs="Arial"/>
          <w:color w:val="000000"/>
          <w:szCs w:val="22"/>
        </w:rPr>
        <w:t>..</w:t>
      </w:r>
    </w:p>
    <w:p w14:paraId="555E3319" w14:textId="77777777" w:rsidR="009730D5" w:rsidRDefault="009730D5"/>
    <w:p w14:paraId="19DB325B" w14:textId="77777777" w:rsidR="009730D5" w:rsidRDefault="00783305">
      <w:r>
        <w:br w:type="page"/>
      </w:r>
    </w:p>
    <w:p w14:paraId="09279299" w14:textId="77777777" w:rsidR="009730D5" w:rsidRDefault="009730D5"/>
    <w:p w14:paraId="4E2F9A46" w14:textId="77777777" w:rsidR="009730D5" w:rsidRDefault="00783305">
      <w:pPr>
        <w:jc w:val="center"/>
        <w:rPr>
          <w:b/>
        </w:rPr>
      </w:pPr>
      <w:r>
        <w:rPr>
          <w:b/>
        </w:rPr>
        <w:t>VENUES</w:t>
      </w:r>
    </w:p>
    <w:p w14:paraId="133E4D18" w14:textId="77777777" w:rsidR="009730D5" w:rsidRDefault="00783305">
      <w:pPr>
        <w:jc w:val="center"/>
      </w:pPr>
      <w:r>
        <w:rPr>
          <w:i/>
          <w:sz w:val="16"/>
          <w:szCs w:val="16"/>
        </w:rPr>
        <w:t>Describe all take-offs. goals and HQ</w:t>
      </w:r>
    </w:p>
    <w:tbl>
      <w:tblPr>
        <w:tblStyle w:val="a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954"/>
      </w:tblGrid>
      <w:tr w:rsidR="009730D5" w14:paraId="27B58C4A" w14:textId="77777777">
        <w:tc>
          <w:tcPr>
            <w:tcW w:w="3085" w:type="dxa"/>
          </w:tcPr>
          <w:p w14:paraId="58204724" w14:textId="77777777" w:rsidR="009730D5" w:rsidRDefault="00783305">
            <w:r>
              <w:rPr>
                <w:b/>
              </w:rPr>
              <w:t>Headquarters</w:t>
            </w:r>
          </w:p>
        </w:tc>
        <w:tc>
          <w:tcPr>
            <w:tcW w:w="5954" w:type="dxa"/>
          </w:tcPr>
          <w:p w14:paraId="7FCC6D20" w14:textId="77777777" w:rsidR="009730D5" w:rsidRDefault="00291386">
            <w:r>
              <w:t>Camping La nublière</w:t>
            </w:r>
          </w:p>
          <w:p w14:paraId="02C1EC9F" w14:textId="77777777" w:rsidR="00291386" w:rsidRDefault="00291386">
            <w:r>
              <w:t>30 allée de la nublière</w:t>
            </w:r>
          </w:p>
          <w:p w14:paraId="0BC61475" w14:textId="77777777" w:rsidR="00291386" w:rsidRDefault="00291386">
            <w:r>
              <w:t>74210 Doussard</w:t>
            </w:r>
          </w:p>
          <w:p w14:paraId="69561D79" w14:textId="41EEC285" w:rsidR="00291386" w:rsidRDefault="00291386">
            <w:r>
              <w:t>45,7906268 , 6,6282342</w:t>
            </w:r>
          </w:p>
        </w:tc>
      </w:tr>
      <w:tr w:rsidR="009730D5" w14:paraId="4A4ACE04" w14:textId="77777777">
        <w:tc>
          <w:tcPr>
            <w:tcW w:w="3085" w:type="dxa"/>
          </w:tcPr>
          <w:p w14:paraId="7AD3CAD8" w14:textId="77777777" w:rsidR="009730D5" w:rsidRDefault="00783305">
            <w:pPr>
              <w:rPr>
                <w:b/>
              </w:rPr>
            </w:pPr>
            <w:r>
              <w:rPr>
                <w:b/>
              </w:rPr>
              <w:t>Take-off 1 Name</w:t>
            </w:r>
          </w:p>
          <w:p w14:paraId="2A19CA1D" w14:textId="77777777" w:rsidR="009730D5" w:rsidRDefault="009730D5">
            <w:pPr>
              <w:rPr>
                <w:i/>
                <w:sz w:val="16"/>
                <w:szCs w:val="16"/>
              </w:rPr>
            </w:pPr>
          </w:p>
        </w:tc>
        <w:tc>
          <w:tcPr>
            <w:tcW w:w="5954" w:type="dxa"/>
          </w:tcPr>
          <w:p w14:paraId="43B0FE69" w14:textId="77777777" w:rsidR="009730D5" w:rsidRDefault="00291386">
            <w:r>
              <w:t>La Forclaz</w:t>
            </w:r>
          </w:p>
          <w:p w14:paraId="3A6B87F0" w14:textId="652E400C" w:rsidR="00291386" w:rsidRDefault="00291386">
            <w:r>
              <w:t>45,8141310  ,  6,2469402</w:t>
            </w:r>
          </w:p>
        </w:tc>
      </w:tr>
      <w:tr w:rsidR="009730D5" w14:paraId="0A8F69D3" w14:textId="77777777">
        <w:tc>
          <w:tcPr>
            <w:tcW w:w="3085" w:type="dxa"/>
          </w:tcPr>
          <w:p w14:paraId="32CE4266" w14:textId="77777777" w:rsidR="009730D5" w:rsidRDefault="00783305">
            <w:pPr>
              <w:rPr>
                <w:b/>
              </w:rPr>
            </w:pPr>
            <w:r>
              <w:rPr>
                <w:b/>
              </w:rPr>
              <w:t>Take-off 1 Orientation</w:t>
            </w:r>
          </w:p>
        </w:tc>
        <w:tc>
          <w:tcPr>
            <w:tcW w:w="5954" w:type="dxa"/>
          </w:tcPr>
          <w:p w14:paraId="2DD61FD1" w14:textId="7175E0D2" w:rsidR="009730D5" w:rsidRDefault="00783305">
            <w:r>
              <w:t>W/NW</w:t>
            </w:r>
          </w:p>
        </w:tc>
      </w:tr>
      <w:tr w:rsidR="009730D5" w14:paraId="5A07125C" w14:textId="77777777">
        <w:tc>
          <w:tcPr>
            <w:tcW w:w="3085" w:type="dxa"/>
          </w:tcPr>
          <w:p w14:paraId="3ADB6F69" w14:textId="77777777" w:rsidR="009730D5" w:rsidRDefault="00783305">
            <w:r>
              <w:t>Take-off 1 Size</w:t>
            </w:r>
          </w:p>
          <w:p w14:paraId="0F4DEBFC" w14:textId="77777777" w:rsidR="009730D5" w:rsidRDefault="009730D5"/>
        </w:tc>
        <w:tc>
          <w:tcPr>
            <w:tcW w:w="5954" w:type="dxa"/>
          </w:tcPr>
          <w:p w14:paraId="3B62D80C" w14:textId="745ECFFA" w:rsidR="009730D5" w:rsidRDefault="00783305">
            <w:r>
              <w:t>Allows a launch of _</w:t>
            </w:r>
            <w:r w:rsidR="00291386">
              <w:t xml:space="preserve">130 </w:t>
            </w:r>
            <w:r>
              <w:t xml:space="preserve"> gliders in 30 minutes.</w:t>
            </w:r>
          </w:p>
        </w:tc>
      </w:tr>
      <w:tr w:rsidR="009730D5" w14:paraId="0DE58F09" w14:textId="77777777">
        <w:tc>
          <w:tcPr>
            <w:tcW w:w="3085" w:type="dxa"/>
          </w:tcPr>
          <w:p w14:paraId="5C5830A2" w14:textId="77777777" w:rsidR="009730D5" w:rsidRDefault="00783305">
            <w:r>
              <w:t>Take off 1 Quality</w:t>
            </w:r>
          </w:p>
        </w:tc>
        <w:tc>
          <w:tcPr>
            <w:tcW w:w="5954" w:type="dxa"/>
          </w:tcPr>
          <w:p w14:paraId="66D82A8F" w14:textId="68AC5A10" w:rsidR="009730D5" w:rsidRDefault="006D7EED">
            <w:r>
              <w:t>spacious</w:t>
            </w:r>
            <w:r w:rsidR="00291386">
              <w:t xml:space="preserve"> take off with carpet, even for the </w:t>
            </w:r>
            <w:r>
              <w:t>preparation zone</w:t>
            </w:r>
          </w:p>
        </w:tc>
      </w:tr>
      <w:tr w:rsidR="009730D5" w14:paraId="5FAAAABD" w14:textId="77777777">
        <w:tc>
          <w:tcPr>
            <w:tcW w:w="3085" w:type="dxa"/>
          </w:tcPr>
          <w:p w14:paraId="3AAD1301" w14:textId="77777777" w:rsidR="009730D5" w:rsidRDefault="00783305">
            <w:r>
              <w:t>Take off 2...</w:t>
            </w:r>
          </w:p>
        </w:tc>
        <w:tc>
          <w:tcPr>
            <w:tcW w:w="5954" w:type="dxa"/>
          </w:tcPr>
          <w:p w14:paraId="1CBED2D3" w14:textId="77777777" w:rsidR="009730D5" w:rsidRDefault="009730D5"/>
        </w:tc>
      </w:tr>
      <w:tr w:rsidR="009730D5" w14:paraId="3CD027C9" w14:textId="77777777">
        <w:tc>
          <w:tcPr>
            <w:tcW w:w="3085" w:type="dxa"/>
          </w:tcPr>
          <w:p w14:paraId="3164F671" w14:textId="77777777" w:rsidR="009730D5" w:rsidRDefault="009730D5"/>
        </w:tc>
        <w:tc>
          <w:tcPr>
            <w:tcW w:w="5954" w:type="dxa"/>
          </w:tcPr>
          <w:p w14:paraId="094F2878" w14:textId="77777777" w:rsidR="009730D5" w:rsidRDefault="009730D5"/>
        </w:tc>
      </w:tr>
      <w:tr w:rsidR="009730D5" w14:paraId="4C4A7596" w14:textId="77777777">
        <w:tc>
          <w:tcPr>
            <w:tcW w:w="3085" w:type="dxa"/>
          </w:tcPr>
          <w:p w14:paraId="18931999" w14:textId="77777777" w:rsidR="009730D5" w:rsidRDefault="00783305">
            <w:r>
              <w:t>Take off 3...</w:t>
            </w:r>
          </w:p>
        </w:tc>
        <w:tc>
          <w:tcPr>
            <w:tcW w:w="5954" w:type="dxa"/>
          </w:tcPr>
          <w:p w14:paraId="5E49B24F" w14:textId="77777777" w:rsidR="009730D5" w:rsidRDefault="009730D5"/>
        </w:tc>
      </w:tr>
      <w:tr w:rsidR="009730D5" w14:paraId="28B7E97F" w14:textId="77777777">
        <w:tc>
          <w:tcPr>
            <w:tcW w:w="3085" w:type="dxa"/>
          </w:tcPr>
          <w:p w14:paraId="5F8DE31E" w14:textId="77777777" w:rsidR="009730D5" w:rsidRDefault="009730D5"/>
        </w:tc>
        <w:tc>
          <w:tcPr>
            <w:tcW w:w="5954" w:type="dxa"/>
          </w:tcPr>
          <w:p w14:paraId="614ED7C1" w14:textId="77777777" w:rsidR="009730D5" w:rsidRDefault="009730D5"/>
        </w:tc>
      </w:tr>
      <w:tr w:rsidR="009730D5" w14:paraId="1A9AF77C" w14:textId="77777777">
        <w:tc>
          <w:tcPr>
            <w:tcW w:w="3085" w:type="dxa"/>
          </w:tcPr>
          <w:p w14:paraId="32857392" w14:textId="77777777" w:rsidR="009730D5" w:rsidRDefault="00783305">
            <w:pPr>
              <w:rPr>
                <w:b/>
              </w:rPr>
            </w:pPr>
            <w:r>
              <w:rPr>
                <w:b/>
              </w:rPr>
              <w:t>Goal 1 Name</w:t>
            </w:r>
          </w:p>
        </w:tc>
        <w:tc>
          <w:tcPr>
            <w:tcW w:w="5954" w:type="dxa"/>
          </w:tcPr>
          <w:p w14:paraId="44AF77FD" w14:textId="4864A697" w:rsidR="009730D5" w:rsidRDefault="006D7EED">
            <w:r>
              <w:t>45,7811847  ,  6,2216913</w:t>
            </w:r>
          </w:p>
        </w:tc>
      </w:tr>
      <w:tr w:rsidR="009730D5" w14:paraId="6A6BEEA7" w14:textId="77777777">
        <w:tc>
          <w:tcPr>
            <w:tcW w:w="3085" w:type="dxa"/>
          </w:tcPr>
          <w:p w14:paraId="461509F7" w14:textId="77777777" w:rsidR="009730D5" w:rsidRDefault="00783305">
            <w:r>
              <w:t>Goal 1 Quality</w:t>
            </w:r>
          </w:p>
        </w:tc>
        <w:tc>
          <w:tcPr>
            <w:tcW w:w="5954" w:type="dxa"/>
          </w:tcPr>
          <w:p w14:paraId="2A8FD1AF" w14:textId="71DCCD63" w:rsidR="009730D5" w:rsidRDefault="006D7EED">
            <w:r>
              <w:t>Large grass landing surrounded with a small hedge of scrubs</w:t>
            </w:r>
          </w:p>
        </w:tc>
      </w:tr>
      <w:tr w:rsidR="009730D5" w14:paraId="0C53CD9E" w14:textId="77777777">
        <w:tc>
          <w:tcPr>
            <w:tcW w:w="3085" w:type="dxa"/>
          </w:tcPr>
          <w:p w14:paraId="49AF72D4" w14:textId="77777777" w:rsidR="009730D5" w:rsidRDefault="00783305">
            <w:r>
              <w:t xml:space="preserve">Goal 1 Windsock </w:t>
            </w:r>
          </w:p>
        </w:tc>
        <w:tc>
          <w:tcPr>
            <w:tcW w:w="5954" w:type="dxa"/>
          </w:tcPr>
          <w:p w14:paraId="6AD51A03" w14:textId="2F57E03E" w:rsidR="009730D5" w:rsidRDefault="00783305">
            <w:r>
              <w:t> – </w:t>
            </w:r>
            <w:r>
              <w:t>Yes</w:t>
            </w:r>
          </w:p>
        </w:tc>
      </w:tr>
      <w:tr w:rsidR="009730D5" w14:paraId="7BD7B7E1" w14:textId="77777777">
        <w:tc>
          <w:tcPr>
            <w:tcW w:w="3085" w:type="dxa"/>
          </w:tcPr>
          <w:p w14:paraId="0603E8DD" w14:textId="77777777" w:rsidR="009730D5" w:rsidRDefault="009730D5"/>
        </w:tc>
        <w:tc>
          <w:tcPr>
            <w:tcW w:w="5954" w:type="dxa"/>
          </w:tcPr>
          <w:p w14:paraId="5F091E2E" w14:textId="77777777" w:rsidR="009730D5" w:rsidRDefault="009730D5"/>
        </w:tc>
      </w:tr>
      <w:tr w:rsidR="009730D5" w14:paraId="49116EAB" w14:textId="77777777">
        <w:tc>
          <w:tcPr>
            <w:tcW w:w="3085" w:type="dxa"/>
          </w:tcPr>
          <w:p w14:paraId="1DB62588" w14:textId="77777777" w:rsidR="009730D5" w:rsidRDefault="00783305">
            <w:r>
              <w:t>Goal 2...</w:t>
            </w:r>
          </w:p>
        </w:tc>
        <w:tc>
          <w:tcPr>
            <w:tcW w:w="5954" w:type="dxa"/>
          </w:tcPr>
          <w:p w14:paraId="6FCA905F" w14:textId="77777777" w:rsidR="009730D5" w:rsidRDefault="009730D5"/>
        </w:tc>
      </w:tr>
      <w:tr w:rsidR="009730D5" w14:paraId="3A4C25A6" w14:textId="77777777">
        <w:tc>
          <w:tcPr>
            <w:tcW w:w="3085" w:type="dxa"/>
          </w:tcPr>
          <w:p w14:paraId="3CCF6E2A" w14:textId="77777777" w:rsidR="009730D5" w:rsidRDefault="009730D5"/>
        </w:tc>
        <w:tc>
          <w:tcPr>
            <w:tcW w:w="5954" w:type="dxa"/>
          </w:tcPr>
          <w:p w14:paraId="7CC20524" w14:textId="77777777" w:rsidR="009730D5" w:rsidRDefault="009730D5"/>
        </w:tc>
      </w:tr>
    </w:tbl>
    <w:p w14:paraId="164D169E" w14:textId="77777777" w:rsidR="009730D5" w:rsidRDefault="009730D5"/>
    <w:p w14:paraId="26695F8D" w14:textId="77777777" w:rsidR="009730D5" w:rsidRDefault="009730D5"/>
    <w:p w14:paraId="338367E2" w14:textId="77777777" w:rsidR="009730D5" w:rsidRDefault="00783305">
      <w:r>
        <w:rPr>
          <w:b/>
        </w:rPr>
        <w:t>Airspace and Other Restrictions</w:t>
      </w:r>
    </w:p>
    <w:p w14:paraId="533523C4" w14:textId="1C08465F" w:rsidR="009730D5" w:rsidRDefault="00FE57E7">
      <w:pPr>
        <w:rPr>
          <w:i/>
          <w:sz w:val="16"/>
          <w:szCs w:val="16"/>
        </w:rPr>
      </w:pPr>
      <w:r>
        <w:rPr>
          <w:i/>
          <w:sz w:val="16"/>
          <w:szCs w:val="16"/>
        </w:rPr>
        <w:t xml:space="preserve">Airspaces file will be provided to competitors before the competition. </w:t>
      </w:r>
      <w:r w:rsidR="00123661">
        <w:rPr>
          <w:i/>
          <w:sz w:val="16"/>
          <w:szCs w:val="16"/>
        </w:rPr>
        <w:t>According to the French federation normally they will be pick up from this web site:</w:t>
      </w:r>
    </w:p>
    <w:p w14:paraId="2AD909BF" w14:textId="0EEF749A" w:rsidR="00123661" w:rsidRDefault="00123661">
      <w:pPr>
        <w:rPr>
          <w:i/>
          <w:sz w:val="16"/>
          <w:szCs w:val="16"/>
        </w:rPr>
      </w:pPr>
      <w:r w:rsidRPr="00123661">
        <w:rPr>
          <w:i/>
          <w:sz w:val="16"/>
          <w:szCs w:val="16"/>
        </w:rPr>
        <w:t>http://pascal.bazile.free.fr/paraglidingFolder/divers/GPS/OpenAir-Format/</w:t>
      </w:r>
    </w:p>
    <w:p w14:paraId="38A9E7CD" w14:textId="77777777" w:rsidR="009730D5" w:rsidRDefault="009730D5"/>
    <w:p w14:paraId="692E75E4" w14:textId="77777777" w:rsidR="009730D5" w:rsidRDefault="009730D5"/>
    <w:p w14:paraId="366DA48A" w14:textId="77777777" w:rsidR="009730D5" w:rsidRDefault="00783305">
      <w:pPr>
        <w:pBdr>
          <w:top w:val="nil"/>
          <w:left w:val="nil"/>
          <w:bottom w:val="nil"/>
          <w:right w:val="nil"/>
          <w:between w:val="nil"/>
        </w:pBdr>
        <w:jc w:val="center"/>
        <w:rPr>
          <w:rFonts w:cs="Arial"/>
          <w:b/>
          <w:color w:val="000000"/>
          <w:szCs w:val="22"/>
        </w:rPr>
      </w:pPr>
      <w:r>
        <w:rPr>
          <w:rFonts w:cs="Arial"/>
          <w:b/>
          <w:color w:val="000000"/>
          <w:szCs w:val="22"/>
        </w:rPr>
        <w:t>LIVE TRACKING</w:t>
      </w:r>
    </w:p>
    <w:p w14:paraId="274E0D83" w14:textId="77777777" w:rsidR="009730D5" w:rsidRDefault="00783305">
      <w:pPr>
        <w:pBdr>
          <w:top w:val="nil"/>
          <w:left w:val="nil"/>
          <w:bottom w:val="nil"/>
          <w:right w:val="nil"/>
          <w:between w:val="nil"/>
        </w:pBdr>
        <w:rPr>
          <w:rFonts w:cs="Arial"/>
          <w:color w:val="000000"/>
          <w:szCs w:val="22"/>
        </w:rPr>
      </w:pPr>
      <w:r>
        <w:rPr>
          <w:rFonts w:cs="Arial"/>
          <w:b/>
          <w:color w:val="000000"/>
          <w:szCs w:val="22"/>
        </w:rPr>
        <w:t>Is live-tracking mandatory</w:t>
      </w:r>
      <w:r>
        <w:rPr>
          <w:rFonts w:cs="Arial"/>
          <w:color w:val="000000"/>
          <w:szCs w:val="22"/>
        </w:rPr>
        <w:t> – </w:t>
      </w:r>
      <w:r>
        <w:rPr>
          <w:rFonts w:cs="Arial"/>
          <w:color w:val="000000"/>
          <w:szCs w:val="22"/>
        </w:rPr>
        <w:t>Yes/No</w:t>
      </w:r>
    </w:p>
    <w:p w14:paraId="78692A16" w14:textId="3EAD710A" w:rsidR="009730D5" w:rsidRDefault="00783305">
      <w:pPr>
        <w:pBdr>
          <w:top w:val="nil"/>
          <w:left w:val="nil"/>
          <w:bottom w:val="nil"/>
          <w:right w:val="nil"/>
          <w:between w:val="nil"/>
        </w:pBdr>
        <w:rPr>
          <w:rFonts w:cs="Arial"/>
          <w:color w:val="000000"/>
          <w:szCs w:val="22"/>
        </w:rPr>
      </w:pPr>
      <w:r>
        <w:rPr>
          <w:rFonts w:cs="Arial"/>
          <w:b/>
          <w:color w:val="000000"/>
          <w:szCs w:val="22"/>
        </w:rPr>
        <w:t>Trackers provides by organiser – </w:t>
      </w:r>
      <w:r>
        <w:rPr>
          <w:rFonts w:cs="Arial"/>
          <w:color w:val="000000"/>
          <w:szCs w:val="22"/>
        </w:rPr>
        <w:t>Yes</w:t>
      </w:r>
    </w:p>
    <w:p w14:paraId="7580837A" w14:textId="2827BE3B" w:rsidR="009730D5" w:rsidRDefault="00783305">
      <w:pPr>
        <w:pBdr>
          <w:top w:val="nil"/>
          <w:left w:val="nil"/>
          <w:bottom w:val="nil"/>
          <w:right w:val="nil"/>
          <w:between w:val="nil"/>
        </w:pBdr>
        <w:rPr>
          <w:rFonts w:cs="Arial"/>
          <w:color w:val="000000"/>
          <w:szCs w:val="22"/>
        </w:rPr>
      </w:pPr>
      <w:r>
        <w:rPr>
          <w:rFonts w:cs="Arial"/>
          <w:i/>
          <w:color w:val="000000"/>
          <w:sz w:val="16"/>
          <w:szCs w:val="16"/>
        </w:rPr>
        <w:t>Alternatively:</w:t>
      </w:r>
      <w:r>
        <w:rPr>
          <w:rFonts w:cs="Arial"/>
          <w:color w:val="000000"/>
          <w:szCs w:val="22"/>
        </w:rPr>
        <w:t xml:space="preserve"> Pilot shall bring his tracker  – </w:t>
      </w:r>
      <w:r>
        <w:rPr>
          <w:rFonts w:cs="Arial"/>
          <w:color w:val="000000"/>
          <w:szCs w:val="22"/>
        </w:rPr>
        <w:t>No</w:t>
      </w:r>
    </w:p>
    <w:p w14:paraId="5E40D854" w14:textId="727B5126" w:rsidR="009730D5" w:rsidRDefault="00783305">
      <w:pPr>
        <w:pBdr>
          <w:top w:val="nil"/>
          <w:left w:val="nil"/>
          <w:bottom w:val="nil"/>
          <w:right w:val="nil"/>
          <w:between w:val="nil"/>
        </w:pBdr>
        <w:rPr>
          <w:rFonts w:cs="Arial"/>
          <w:color w:val="000000"/>
          <w:szCs w:val="22"/>
        </w:rPr>
      </w:pPr>
      <w:r>
        <w:rPr>
          <w:rFonts w:cs="Arial"/>
          <w:color w:val="000000"/>
          <w:szCs w:val="22"/>
        </w:rPr>
        <w:t>Dedicated person assigned to watch live tracking – Yes</w:t>
      </w:r>
    </w:p>
    <w:p w14:paraId="78B7F5D7" w14:textId="50220690" w:rsidR="009730D5" w:rsidRDefault="00783305">
      <w:pPr>
        <w:pBdr>
          <w:top w:val="nil"/>
          <w:left w:val="nil"/>
          <w:bottom w:val="nil"/>
          <w:right w:val="nil"/>
          <w:between w:val="nil"/>
        </w:pBdr>
        <w:rPr>
          <w:rFonts w:cs="Arial"/>
          <w:color w:val="000000"/>
          <w:szCs w:val="22"/>
        </w:rPr>
      </w:pPr>
      <w:r>
        <w:rPr>
          <w:rFonts w:cs="Arial"/>
          <w:color w:val="000000"/>
          <w:szCs w:val="22"/>
        </w:rPr>
        <w:t>Live tracking server provider name:</w:t>
      </w:r>
      <w:r w:rsidR="00FE57E7">
        <w:rPr>
          <w:rFonts w:cs="Arial"/>
          <w:color w:val="000000"/>
          <w:szCs w:val="22"/>
        </w:rPr>
        <w:t xml:space="preserve"> FLYMASTER</w:t>
      </w:r>
    </w:p>
    <w:p w14:paraId="445F2574" w14:textId="77777777" w:rsidR="009730D5" w:rsidRDefault="009730D5">
      <w:pPr>
        <w:pBdr>
          <w:top w:val="nil"/>
          <w:left w:val="nil"/>
          <w:bottom w:val="nil"/>
          <w:right w:val="nil"/>
          <w:between w:val="nil"/>
        </w:pBdr>
        <w:rPr>
          <w:rFonts w:cs="Arial"/>
          <w:color w:val="000000"/>
          <w:szCs w:val="22"/>
        </w:rPr>
      </w:pPr>
    </w:p>
    <w:p w14:paraId="112C9FCC" w14:textId="77777777" w:rsidR="009730D5" w:rsidRDefault="00783305">
      <w:pPr>
        <w:jc w:val="center"/>
        <w:rPr>
          <w:b/>
        </w:rPr>
      </w:pPr>
      <w:r>
        <w:rPr>
          <w:b/>
        </w:rPr>
        <w:t>SCORING</w:t>
      </w:r>
    </w:p>
    <w:p w14:paraId="77FB019D" w14:textId="77777777" w:rsidR="009730D5" w:rsidRDefault="009730D5"/>
    <w:p w14:paraId="7379E030" w14:textId="77777777" w:rsidR="009730D5" w:rsidRDefault="00783305">
      <w:r>
        <w:rPr>
          <w:b/>
        </w:rPr>
        <w:t>GPS Flight Verification</w:t>
      </w:r>
      <w:r>
        <w:t xml:space="preserve">. </w:t>
      </w:r>
    </w:p>
    <w:p w14:paraId="259A90E4" w14:textId="03768002" w:rsidR="009730D5" w:rsidRDefault="00123661">
      <w:pPr>
        <w:rPr>
          <w:i/>
          <w:sz w:val="16"/>
          <w:szCs w:val="16"/>
        </w:rPr>
      </w:pPr>
      <w:r>
        <w:rPr>
          <w:i/>
          <w:sz w:val="16"/>
          <w:szCs w:val="16"/>
        </w:rPr>
        <w:t>To check the tracks: logfly will be uses</w:t>
      </w:r>
    </w:p>
    <w:p w14:paraId="35B5539E" w14:textId="2B164893" w:rsidR="009730D5" w:rsidRDefault="00783305">
      <w:r>
        <w:rPr>
          <w:b/>
        </w:rPr>
        <w:t>Scoring formula</w:t>
      </w:r>
      <w:r>
        <w:t>:</w:t>
      </w:r>
      <w:r w:rsidR="00F9706F">
        <w:t xml:space="preserve"> formula from the software cargol</w:t>
      </w:r>
    </w:p>
    <w:p w14:paraId="0855B79B" w14:textId="531E92B7" w:rsidR="009730D5" w:rsidRDefault="00783305">
      <w:r>
        <w:t xml:space="preserve">Scoring program*: </w:t>
      </w:r>
      <w:r w:rsidR="00F9706F">
        <w:t>CARGOL</w:t>
      </w:r>
    </w:p>
    <w:p w14:paraId="5B717BAA" w14:textId="77777777" w:rsidR="009730D5" w:rsidRDefault="009730D5">
      <w:pPr>
        <w:pBdr>
          <w:top w:val="nil"/>
          <w:left w:val="nil"/>
          <w:bottom w:val="nil"/>
          <w:right w:val="nil"/>
          <w:between w:val="nil"/>
        </w:pBdr>
        <w:rPr>
          <w:rFonts w:cs="Arial"/>
          <w:color w:val="000000"/>
          <w:szCs w:val="22"/>
        </w:rPr>
      </w:pPr>
    </w:p>
    <w:p w14:paraId="2BA2181A" w14:textId="77777777" w:rsidR="009730D5" w:rsidRDefault="009730D5"/>
    <w:p w14:paraId="04837424" w14:textId="77777777" w:rsidR="009730D5" w:rsidRDefault="00783305">
      <w:pPr>
        <w:jc w:val="center"/>
        <w:rPr>
          <w:b/>
        </w:rPr>
      </w:pPr>
      <w:r>
        <w:rPr>
          <w:b/>
        </w:rPr>
        <w:t>COMPLAINTS AND PROTESTS</w:t>
      </w:r>
    </w:p>
    <w:p w14:paraId="420B42A0" w14:textId="77777777" w:rsidR="009730D5" w:rsidRDefault="00783305">
      <w:pPr>
        <w:jc w:val="center"/>
        <w:rPr>
          <w:i/>
          <w:sz w:val="16"/>
          <w:szCs w:val="16"/>
        </w:rPr>
      </w:pPr>
      <w:r>
        <w:rPr>
          <w:i/>
          <w:sz w:val="16"/>
          <w:szCs w:val="16"/>
        </w:rPr>
        <w:t>Define deadlines if different to the ones described in Section 7A 9.8.8.</w:t>
      </w:r>
    </w:p>
    <w:p w14:paraId="4507BAC8" w14:textId="77777777" w:rsidR="009730D5" w:rsidRDefault="00783305">
      <w:pPr>
        <w:rPr>
          <w:b/>
        </w:rPr>
      </w:pPr>
      <w:r>
        <w:rPr>
          <w:b/>
        </w:rPr>
        <w:t>As per Secti</w:t>
      </w:r>
      <w:r>
        <w:rPr>
          <w:b/>
        </w:rPr>
        <w:t>on 7 and 7A.</w:t>
      </w:r>
    </w:p>
    <w:p w14:paraId="54956F82" w14:textId="77777777" w:rsidR="009730D5" w:rsidRDefault="00783305">
      <w:pPr>
        <w:rPr>
          <w:b/>
        </w:rPr>
      </w:pPr>
      <w:r>
        <w:rPr>
          <w:b/>
        </w:rPr>
        <w:t>Otherwise: daily deadlines,final day deadline, etc.</w:t>
      </w:r>
    </w:p>
    <w:p w14:paraId="03E3BACD" w14:textId="77777777" w:rsidR="009730D5" w:rsidRDefault="00783305">
      <w:r>
        <w:t xml:space="preserve">Protest committee composition: </w:t>
      </w:r>
      <w:r>
        <w:rPr>
          <w:i/>
          <w:sz w:val="16"/>
          <w:szCs w:val="16"/>
        </w:rPr>
        <w:t xml:space="preserve">For example, protest committee will consist of three competitors to be chosen before first task, or to be chosen upon submission of a protest, etc. </w:t>
      </w:r>
    </w:p>
    <w:sectPr w:rsidR="009730D5">
      <w:headerReference w:type="default" r:id="rId10"/>
      <w:footerReference w:type="default" r:id="rId11"/>
      <w:pgSz w:w="11900" w:h="16840"/>
      <w:pgMar w:top="56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2AB1" w14:textId="77777777" w:rsidR="00783305" w:rsidRDefault="00783305">
      <w:r>
        <w:separator/>
      </w:r>
    </w:p>
  </w:endnote>
  <w:endnote w:type="continuationSeparator" w:id="0">
    <w:p w14:paraId="5FFBD281" w14:textId="77777777" w:rsidR="00783305" w:rsidRDefault="0078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EBA2" w14:textId="77777777" w:rsidR="009730D5" w:rsidRDefault="00783305">
    <w:pPr>
      <w:pBdr>
        <w:top w:val="nil"/>
        <w:left w:val="nil"/>
        <w:bottom w:val="nil"/>
        <w:right w:val="nil"/>
        <w:between w:val="nil"/>
      </w:pBdr>
      <w:tabs>
        <w:tab w:val="center" w:pos="4513"/>
        <w:tab w:val="right" w:pos="9026"/>
      </w:tabs>
      <w:rPr>
        <w:rFonts w:cs="Arial"/>
        <w:i/>
        <w:color w:val="000000"/>
        <w:sz w:val="18"/>
        <w:szCs w:val="18"/>
      </w:rPr>
    </w:pPr>
    <w:r>
      <w:rPr>
        <w:rFonts w:cs="Arial"/>
        <w:i/>
        <w:color w:val="000000"/>
        <w:sz w:val="18"/>
        <w:szCs w:val="18"/>
      </w:rPr>
      <w:t xml:space="preserve">* </w:t>
    </w:r>
    <w:r>
      <w:rPr>
        <w:rFonts w:cs="Arial"/>
        <w:i/>
        <w:color w:val="000000"/>
        <w:sz w:val="16"/>
        <w:szCs w:val="16"/>
      </w:rPr>
      <w:t>A</w:t>
    </w:r>
    <w:r>
      <w:rPr>
        <w:rFonts w:cs="Arial"/>
        <w:i/>
        <w:color w:val="000000"/>
        <w:sz w:val="18"/>
        <w:szCs w:val="18"/>
      </w:rPr>
      <w:t xml:space="preserve">ll sections in </w:t>
    </w:r>
    <w:r>
      <w:rPr>
        <w:rFonts w:cs="Arial"/>
        <w:b/>
        <w:i/>
        <w:color w:val="000000"/>
        <w:sz w:val="18"/>
        <w:szCs w:val="18"/>
      </w:rPr>
      <w:t xml:space="preserve">bold </w:t>
    </w:r>
    <w:r>
      <w:rPr>
        <w:rFonts w:cs="Arial"/>
        <w:i/>
        <w:color w:val="000000"/>
        <w:sz w:val="18"/>
        <w:szCs w:val="18"/>
      </w:rPr>
      <w:t xml:space="preserve">must be completed. </w:t>
    </w:r>
    <w:r>
      <w:rPr>
        <w:rFonts w:cs="Arial"/>
        <w:i/>
        <w:color w:val="000000"/>
        <w:sz w:val="16"/>
        <w:szCs w:val="16"/>
      </w:rPr>
      <w:t>All fields must be completed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FB91" w14:textId="77777777" w:rsidR="00783305" w:rsidRDefault="00783305">
      <w:r>
        <w:separator/>
      </w:r>
    </w:p>
  </w:footnote>
  <w:footnote w:type="continuationSeparator" w:id="0">
    <w:p w14:paraId="7492B0D3" w14:textId="77777777" w:rsidR="00783305" w:rsidRDefault="0078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540" w14:textId="77777777" w:rsidR="009730D5" w:rsidRDefault="00783305">
    <w:r>
      <w:rPr>
        <w:noProof/>
      </w:rPr>
      <w:drawing>
        <wp:inline distT="0" distB="0" distL="0" distR="0" wp14:anchorId="423FA6D7" wp14:editId="1EF06425">
          <wp:extent cx="628650" cy="386620"/>
          <wp:effectExtent l="0" t="0" r="0" b="0"/>
          <wp:docPr id="2" name="image1.jpg" descr="logo_civl_small.jpg"/>
          <wp:cNvGraphicFramePr/>
          <a:graphic xmlns:a="http://schemas.openxmlformats.org/drawingml/2006/main">
            <a:graphicData uri="http://schemas.openxmlformats.org/drawingml/2006/picture">
              <pic:pic xmlns:pic="http://schemas.openxmlformats.org/drawingml/2006/picture">
                <pic:nvPicPr>
                  <pic:cNvPr id="0" name="image1.jpg" descr="logo_civl_small.jpg"/>
                  <pic:cNvPicPr preferRelativeResize="0"/>
                </pic:nvPicPr>
                <pic:blipFill>
                  <a:blip r:embed="rId1"/>
                  <a:srcRect/>
                  <a:stretch>
                    <a:fillRect/>
                  </a:stretch>
                </pic:blipFill>
                <pic:spPr>
                  <a:xfrm>
                    <a:off x="0" y="0"/>
                    <a:ext cx="628650" cy="386620"/>
                  </a:xfrm>
                  <a:prstGeom prst="rect">
                    <a:avLst/>
                  </a:prstGeom>
                  <a:ln/>
                </pic:spPr>
              </pic:pic>
            </a:graphicData>
          </a:graphic>
        </wp:inline>
      </w:drawing>
    </w:r>
    <w:r>
      <w:t xml:space="preserve">  FAI CIVL Category 2 event </w:t>
    </w:r>
    <w:r>
      <w:tab/>
    </w:r>
    <w:r>
      <w:tab/>
    </w:r>
    <w:r>
      <w:rPr>
        <w:b/>
        <w:sz w:val="28"/>
        <w:szCs w:val="28"/>
      </w:rPr>
      <w:t>PG/HG Cross Country</w:t>
    </w:r>
  </w:p>
  <w:p w14:paraId="3F69F71C" w14:textId="77777777" w:rsidR="009730D5" w:rsidRDefault="00783305">
    <w:pPr>
      <w:jc w:val="center"/>
      <w:rPr>
        <w:b/>
        <w:sz w:val="28"/>
        <w:szCs w:val="28"/>
      </w:rPr>
    </w:pPr>
    <w:r>
      <w:rPr>
        <w:b/>
        <w:sz w:val="28"/>
        <w:szCs w:val="28"/>
      </w:rPr>
      <w:t>LOCAL REGULATIONS</w:t>
    </w:r>
  </w:p>
  <w:p w14:paraId="5F39C55C" w14:textId="77777777" w:rsidR="009730D5" w:rsidRDefault="009730D5">
    <w:pPr>
      <w:pBdr>
        <w:top w:val="nil"/>
        <w:left w:val="nil"/>
        <w:bottom w:val="nil"/>
        <w:right w:val="nil"/>
        <w:between w:val="nil"/>
      </w:pBdr>
      <w:tabs>
        <w:tab w:val="center" w:pos="4513"/>
        <w:tab w:val="right" w:pos="9026"/>
      </w:tabs>
      <w:rPr>
        <w:rFonts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B12"/>
    <w:multiLevelType w:val="multilevel"/>
    <w:tmpl w:val="5C6E7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2344AF"/>
    <w:multiLevelType w:val="multilevel"/>
    <w:tmpl w:val="4246E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792AA6"/>
    <w:multiLevelType w:val="multilevel"/>
    <w:tmpl w:val="ADC264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D9A1B09"/>
    <w:multiLevelType w:val="multilevel"/>
    <w:tmpl w:val="AB4CF11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4F3E30"/>
    <w:multiLevelType w:val="multilevel"/>
    <w:tmpl w:val="EF2E58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F043DF"/>
    <w:multiLevelType w:val="multilevel"/>
    <w:tmpl w:val="21F06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D5"/>
    <w:rsid w:val="00123661"/>
    <w:rsid w:val="00291386"/>
    <w:rsid w:val="006D7EED"/>
    <w:rsid w:val="00783305"/>
    <w:rsid w:val="009730D5"/>
    <w:rsid w:val="009D499C"/>
    <w:rsid w:val="00B67EEA"/>
    <w:rsid w:val="00F9706F"/>
    <w:rsid w:val="00FE5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5C3"/>
  <w15:docId w15:val="{05AE4B57-085C-4471-AD62-187E0C7B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77"/>
    <w:rPr>
      <w:rFonts w:cs="Times New Roman"/>
      <w:szCs w:val="24"/>
      <w:lang w:eastAsia="en-US"/>
    </w:rPr>
  </w:style>
  <w:style w:type="paragraph" w:styleId="Titre1">
    <w:name w:val="heading 1"/>
    <w:basedOn w:val="Normal"/>
    <w:next w:val="Normal"/>
    <w:link w:val="Titre1Car"/>
    <w:uiPriority w:val="9"/>
    <w:qFormat/>
    <w:rsid w:val="008B1F41"/>
    <w:pPr>
      <w:keepNext/>
      <w:keepLines/>
      <w:numPr>
        <w:numId w:val="6"/>
      </w:numPr>
      <w:pBdr>
        <w:top w:val="single" w:sz="12" w:space="1" w:color="auto"/>
        <w:left w:val="single" w:sz="12" w:space="4" w:color="auto"/>
        <w:bottom w:val="single" w:sz="12" w:space="1" w:color="auto"/>
        <w:right w:val="single" w:sz="12" w:space="4" w:color="auto"/>
      </w:pBdr>
      <w:spacing w:before="480" w:line="276" w:lineRule="auto"/>
      <w:ind w:left="0" w:firstLine="0"/>
      <w:contextualSpacing/>
      <w:outlineLvl w:val="0"/>
    </w:pPr>
    <w:rPr>
      <w:rFonts w:ascii="Calibri" w:eastAsia="Times New Roman" w:hAnsi="Calibri"/>
      <w:b/>
      <w:bCs/>
      <w:sz w:val="32"/>
      <w:szCs w:val="28"/>
    </w:rPr>
  </w:style>
  <w:style w:type="paragraph" w:styleId="Titre2">
    <w:name w:val="heading 2"/>
    <w:basedOn w:val="Titre1"/>
    <w:next w:val="Normal"/>
    <w:link w:val="Titre2Car"/>
    <w:uiPriority w:val="9"/>
    <w:semiHidden/>
    <w:unhideWhenUsed/>
    <w:qFormat/>
    <w:rsid w:val="008B1F41"/>
    <w:pPr>
      <w:numPr>
        <w:ilvl w:val="1"/>
      </w:numPr>
      <w:pBdr>
        <w:top w:val="none" w:sz="0" w:space="0" w:color="auto"/>
        <w:left w:val="none" w:sz="0" w:space="0" w:color="auto"/>
        <w:right w:val="none" w:sz="0" w:space="0" w:color="auto"/>
      </w:pBdr>
      <w:spacing w:before="200"/>
      <w:ind w:left="0" w:firstLine="0"/>
      <w:outlineLvl w:val="1"/>
    </w:pPr>
    <w:rPr>
      <w:rFonts w:eastAsia="Calibri"/>
      <w:bCs w:val="0"/>
      <w:i/>
      <w:sz w:val="28"/>
      <w:szCs w:val="26"/>
    </w:rPr>
  </w:style>
  <w:style w:type="paragraph" w:styleId="Titre3">
    <w:name w:val="heading 3"/>
    <w:basedOn w:val="Titre2"/>
    <w:next w:val="Normal"/>
    <w:link w:val="Titre3Car"/>
    <w:uiPriority w:val="9"/>
    <w:semiHidden/>
    <w:unhideWhenUsed/>
    <w:qFormat/>
    <w:rsid w:val="008B1F41"/>
    <w:pPr>
      <w:numPr>
        <w:ilvl w:val="2"/>
      </w:numPr>
      <w:pBdr>
        <w:bottom w:val="none" w:sz="0" w:space="0" w:color="auto"/>
      </w:pBdr>
      <w:tabs>
        <w:tab w:val="num" w:pos="851"/>
      </w:tabs>
      <w:ind w:left="0" w:firstLine="0"/>
      <w:outlineLvl w:val="2"/>
    </w:pPr>
    <w:rPr>
      <w:bCs/>
      <w:i w:val="0"/>
      <w:sz w:val="26"/>
    </w:rPr>
  </w:style>
  <w:style w:type="paragraph" w:styleId="Titre4">
    <w:name w:val="heading 4"/>
    <w:basedOn w:val="Titre3"/>
    <w:next w:val="Normal"/>
    <w:link w:val="Titre4Car"/>
    <w:uiPriority w:val="9"/>
    <w:semiHidden/>
    <w:unhideWhenUsed/>
    <w:qFormat/>
    <w:rsid w:val="008B1F41"/>
    <w:pPr>
      <w:numPr>
        <w:ilvl w:val="3"/>
      </w:numPr>
      <w:tabs>
        <w:tab w:val="num" w:pos="2160"/>
      </w:tabs>
      <w:spacing w:line="240" w:lineRule="auto"/>
      <w:ind w:left="454" w:hanging="227"/>
      <w:outlineLvl w:val="3"/>
    </w:pPr>
    <w:rPr>
      <w:b w:val="0"/>
      <w:bCs w:val="0"/>
      <w:iCs/>
      <w:sz w:val="24"/>
    </w:rPr>
  </w:style>
  <w:style w:type="paragraph" w:styleId="Titre5">
    <w:name w:val="heading 5"/>
    <w:basedOn w:val="Normal"/>
    <w:next w:val="Normal"/>
    <w:uiPriority w:val="9"/>
    <w:semiHidden/>
    <w:unhideWhenUsed/>
    <w:qFormat/>
    <w:pPr>
      <w:keepNext/>
      <w:keepLines/>
      <w:spacing w:before="220" w:after="40"/>
      <w:outlineLvl w:val="4"/>
    </w:pPr>
    <w:rPr>
      <w:b/>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TUA">
    <w:name w:val="TUA"/>
    <w:basedOn w:val="Normal"/>
    <w:qFormat/>
    <w:rsid w:val="001A5D45"/>
    <w:pPr>
      <w:adjustRightInd w:val="0"/>
      <w:snapToGrid w:val="0"/>
      <w:jc w:val="both"/>
    </w:pPr>
    <w:rPr>
      <w:rFonts w:ascii="Calibri" w:eastAsia="Times New Roman" w:hAnsi="Calibri"/>
      <w:lang w:eastAsia="fr-FR"/>
    </w:rPr>
  </w:style>
  <w:style w:type="character" w:customStyle="1" w:styleId="apple-converted-space">
    <w:name w:val="apple-converted-space"/>
    <w:rsid w:val="00C712B8"/>
  </w:style>
  <w:style w:type="paragraph" w:customStyle="1" w:styleId="p1">
    <w:name w:val="p1"/>
    <w:basedOn w:val="Normal"/>
    <w:rsid w:val="001A7BF7"/>
    <w:rPr>
      <w:rFonts w:cs="Arial"/>
      <w:sz w:val="17"/>
      <w:szCs w:val="17"/>
      <w:lang w:eastAsia="zh-CN"/>
    </w:rPr>
  </w:style>
  <w:style w:type="character" w:customStyle="1" w:styleId="s1">
    <w:name w:val="s1"/>
    <w:rsid w:val="001A7BF7"/>
    <w:rPr>
      <w:rFonts w:ascii="Calibri" w:hAnsi="Calibri" w:hint="default"/>
      <w:sz w:val="17"/>
      <w:szCs w:val="17"/>
    </w:rPr>
  </w:style>
  <w:style w:type="character" w:customStyle="1" w:styleId="Titre1Car">
    <w:name w:val="Titre 1 Car"/>
    <w:link w:val="Titre1"/>
    <w:uiPriority w:val="9"/>
    <w:rsid w:val="008B1F41"/>
    <w:rPr>
      <w:rFonts w:eastAsia="Times New Roman" w:cs="Times New Roman"/>
      <w:b/>
      <w:bCs/>
      <w:sz w:val="32"/>
      <w:szCs w:val="28"/>
      <w:lang w:val="en-GB" w:eastAsia="en-US"/>
    </w:rPr>
  </w:style>
  <w:style w:type="character" w:customStyle="1" w:styleId="Titre2Car">
    <w:name w:val="Titre 2 Car"/>
    <w:link w:val="Titre2"/>
    <w:uiPriority w:val="9"/>
    <w:rsid w:val="008B1F41"/>
    <w:rPr>
      <w:rFonts w:cs="Times New Roman"/>
      <w:b/>
      <w:i/>
      <w:sz w:val="28"/>
      <w:szCs w:val="26"/>
      <w:lang w:val="en-GB" w:eastAsia="en-US"/>
    </w:rPr>
  </w:style>
  <w:style w:type="character" w:customStyle="1" w:styleId="Titre3Car">
    <w:name w:val="Titre 3 Car"/>
    <w:link w:val="Titre3"/>
    <w:uiPriority w:val="9"/>
    <w:rsid w:val="008B1F41"/>
    <w:rPr>
      <w:rFonts w:cs="Times New Roman"/>
      <w:b/>
      <w:bCs/>
      <w:sz w:val="26"/>
      <w:szCs w:val="26"/>
      <w:lang w:val="en-GB" w:eastAsia="en-US"/>
    </w:rPr>
  </w:style>
  <w:style w:type="character" w:customStyle="1" w:styleId="Titre4Car">
    <w:name w:val="Titre 4 Car"/>
    <w:link w:val="Titre4"/>
    <w:uiPriority w:val="9"/>
    <w:rsid w:val="008B1F41"/>
    <w:rPr>
      <w:rFonts w:cs="Times New Roman"/>
      <w:iCs/>
      <w:sz w:val="24"/>
      <w:szCs w:val="26"/>
      <w:lang w:val="en-GB" w:eastAsia="en-US"/>
    </w:rPr>
  </w:style>
  <w:style w:type="numbering" w:customStyle="1" w:styleId="Headings">
    <w:name w:val="Headings"/>
    <w:uiPriority w:val="99"/>
    <w:rsid w:val="008B1F41"/>
  </w:style>
  <w:style w:type="paragraph" w:styleId="Textedebulles">
    <w:name w:val="Balloon Text"/>
    <w:basedOn w:val="Normal"/>
    <w:link w:val="TextedebullesCar"/>
    <w:uiPriority w:val="99"/>
    <w:semiHidden/>
    <w:unhideWhenUsed/>
    <w:rsid w:val="002B38E5"/>
    <w:rPr>
      <w:rFonts w:ascii="Tahoma" w:hAnsi="Tahoma" w:cs="Tahoma"/>
      <w:sz w:val="16"/>
      <w:szCs w:val="16"/>
    </w:rPr>
  </w:style>
  <w:style w:type="character" w:customStyle="1" w:styleId="TextedebullesCar">
    <w:name w:val="Texte de bulles Car"/>
    <w:basedOn w:val="Policepardfaut"/>
    <w:link w:val="Textedebulles"/>
    <w:uiPriority w:val="99"/>
    <w:semiHidden/>
    <w:rsid w:val="002B38E5"/>
    <w:rPr>
      <w:rFonts w:ascii="Tahoma" w:hAnsi="Tahoma" w:cs="Tahoma"/>
      <w:sz w:val="16"/>
      <w:szCs w:val="16"/>
      <w:lang w:val="fr-FR" w:eastAsia="en-US"/>
    </w:rPr>
  </w:style>
  <w:style w:type="paragraph" w:styleId="NormalWeb">
    <w:name w:val="Normal (Web)"/>
    <w:basedOn w:val="Normal"/>
    <w:uiPriority w:val="99"/>
    <w:unhideWhenUsed/>
    <w:rsid w:val="00EE45CD"/>
    <w:pPr>
      <w:spacing w:before="100" w:beforeAutospacing="1" w:after="100" w:afterAutospacing="1"/>
    </w:pPr>
    <w:rPr>
      <w:rFonts w:ascii="Times New Roman" w:eastAsia="Times New Roman" w:hAnsi="Times New Roman"/>
      <w:sz w:val="24"/>
      <w:lang w:eastAsia="en-GB"/>
    </w:rPr>
  </w:style>
  <w:style w:type="paragraph" w:styleId="Paragraphedeliste">
    <w:name w:val="List Paragraph"/>
    <w:basedOn w:val="Normal"/>
    <w:uiPriority w:val="99"/>
    <w:qFormat/>
    <w:rsid w:val="007828B8"/>
    <w:pPr>
      <w:spacing w:after="200" w:line="276" w:lineRule="auto"/>
      <w:ind w:left="720"/>
      <w:contextualSpacing/>
    </w:pPr>
    <w:rPr>
      <w:rFonts w:ascii="Calibri" w:eastAsia="Times New Roman" w:hAnsi="Calibri"/>
      <w:szCs w:val="22"/>
      <w:lang w:val="pl-PL"/>
    </w:rPr>
  </w:style>
  <w:style w:type="table" w:styleId="Grilledutableau">
    <w:name w:val="Table Grid"/>
    <w:basedOn w:val="TableauNormal"/>
    <w:uiPriority w:val="39"/>
    <w:rsid w:val="005602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474D2"/>
    <w:pPr>
      <w:tabs>
        <w:tab w:val="center" w:pos="4513"/>
        <w:tab w:val="right" w:pos="9026"/>
      </w:tabs>
    </w:pPr>
  </w:style>
  <w:style w:type="character" w:customStyle="1" w:styleId="En-tteCar">
    <w:name w:val="En-tête Car"/>
    <w:basedOn w:val="Policepardfaut"/>
    <w:link w:val="En-tte"/>
    <w:uiPriority w:val="99"/>
    <w:rsid w:val="00D474D2"/>
    <w:rPr>
      <w:rFonts w:ascii="Arial" w:hAnsi="Arial" w:cs="Times New Roman"/>
      <w:sz w:val="22"/>
      <w:szCs w:val="24"/>
      <w:lang w:eastAsia="en-US"/>
    </w:rPr>
  </w:style>
  <w:style w:type="paragraph" w:styleId="Pieddepage">
    <w:name w:val="footer"/>
    <w:basedOn w:val="Normal"/>
    <w:link w:val="PieddepageCar"/>
    <w:uiPriority w:val="99"/>
    <w:unhideWhenUsed/>
    <w:rsid w:val="00D474D2"/>
    <w:pPr>
      <w:tabs>
        <w:tab w:val="center" w:pos="4513"/>
        <w:tab w:val="right" w:pos="9026"/>
      </w:tabs>
    </w:pPr>
  </w:style>
  <w:style w:type="character" w:customStyle="1" w:styleId="PieddepageCar">
    <w:name w:val="Pied de page Car"/>
    <w:basedOn w:val="Policepardfaut"/>
    <w:link w:val="Pieddepage"/>
    <w:uiPriority w:val="99"/>
    <w:rsid w:val="00D474D2"/>
    <w:rPr>
      <w:rFonts w:ascii="Arial" w:hAnsi="Arial" w:cs="Times New Roman"/>
      <w:sz w:val="22"/>
      <w:szCs w:val="24"/>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irtribune.com/supair-week-2022/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rtribune.com/supair-week-2022/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J8m086g+05D0052TE8+Kyxtuw==">AMUW2mVGnTrC78E6iTXKrpOiLldJVCWYuO5cvG/AKw4xRU0UaRCDAuEnbzhgAR6C/m0micMTs8N2s/N/CcqHphXuJmqpTz6DLlD+vYp67O/3Ps8OeY9bEqE=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MALBOS</dc:creator>
  <cp:lastModifiedBy>nous</cp:lastModifiedBy>
  <cp:revision>3</cp:revision>
  <dcterms:created xsi:type="dcterms:W3CDTF">2021-03-17T15:29:00Z</dcterms:created>
  <dcterms:modified xsi:type="dcterms:W3CDTF">2021-12-13T11:49:00Z</dcterms:modified>
</cp:coreProperties>
</file>